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AD1" w:rsidRDefault="00522AD1" w:rsidP="00522AD1">
      <w:pPr>
        <w:pStyle w:val="Titel"/>
        <w:rPr>
          <w:lang w:val="pl-PL"/>
        </w:rPr>
      </w:pPr>
      <w:bookmarkStart w:id="0" w:name="_Toc419285335"/>
      <w:r w:rsidRPr="007F44E9">
        <w:rPr>
          <w:lang w:val="pl-PL"/>
        </w:rPr>
        <w:t xml:space="preserve">Renowacja cieplna budynków – </w:t>
      </w:r>
      <w:r>
        <w:rPr>
          <w:lang w:val="pl-PL"/>
        </w:rPr>
        <w:br/>
        <w:t>R</w:t>
      </w:r>
      <w:r w:rsidRPr="007F44E9">
        <w:rPr>
          <w:lang w:val="pl-PL"/>
        </w:rPr>
        <w:t>eno</w:t>
      </w:r>
      <w:r>
        <w:rPr>
          <w:lang w:val="pl-PL"/>
        </w:rPr>
        <w:t>wacja różnego rodzaju elementów</w:t>
      </w:r>
      <w:r w:rsidRPr="007F44E9">
        <w:rPr>
          <w:lang w:val="pl-PL"/>
        </w:rPr>
        <w:t xml:space="preserve"> </w:t>
      </w:r>
    </w:p>
    <w:p w:rsidR="00276C74" w:rsidRPr="00183068" w:rsidRDefault="00276C74" w:rsidP="00522AD1">
      <w:pPr>
        <w:pStyle w:val="berschrift1"/>
        <w:numPr>
          <w:ilvl w:val="0"/>
          <w:numId w:val="0"/>
        </w:numPr>
        <w:ind w:left="360" w:hanging="360"/>
        <w:rPr>
          <w:rFonts w:eastAsia="Times New Roman"/>
          <w:noProof/>
          <w:lang w:val="pl-PL" w:eastAsia="de-AT"/>
        </w:rPr>
      </w:pPr>
      <w:bookmarkStart w:id="1" w:name="_Toc431566407"/>
      <w:r w:rsidRPr="00183068">
        <w:rPr>
          <w:rFonts w:eastAsia="Times New Roman"/>
          <w:noProof/>
          <w:lang w:val="pl-PL" w:eastAsia="de-AT"/>
        </w:rPr>
        <w:t>Streszcznie</w:t>
      </w:r>
      <w:bookmarkEnd w:id="1"/>
    </w:p>
    <w:p w:rsidR="00276C74" w:rsidRPr="00EE7BD5" w:rsidRDefault="00276C74" w:rsidP="00276C74">
      <w:pPr>
        <w:suppressAutoHyphens/>
        <w:rPr>
          <w:rFonts w:eastAsia="Droid Sans" w:cs="Times New Roman"/>
          <w:color w:val="00000A"/>
          <w:lang w:val="pl-PL"/>
        </w:rPr>
      </w:pPr>
      <w:r w:rsidRPr="00522AD1">
        <w:rPr>
          <w:rFonts w:eastAsia="Droid Sans" w:cs="Times New Roman"/>
          <w:color w:val="00000A"/>
          <w:lang w:val="pl-PL"/>
        </w:rPr>
        <w:t>W następujących sekcjach zostały opisaneefektywne sposoby</w:t>
      </w:r>
      <w:r w:rsidR="008044EF">
        <w:rPr>
          <w:rFonts w:eastAsia="Droid Sans" w:cs="Times New Roman"/>
          <w:color w:val="00000A"/>
          <w:lang w:val="pl-PL"/>
        </w:rPr>
        <w:t xml:space="preserve"> </w:t>
      </w:r>
      <w:r w:rsidRPr="00522AD1">
        <w:rPr>
          <w:rFonts w:eastAsia="Droid Sans" w:cs="Times New Roman"/>
          <w:color w:val="00000A"/>
          <w:lang w:val="pl-PL"/>
        </w:rPr>
        <w:t>remontu różnych elementów budynku, w zależności od jego stanu.</w:t>
      </w:r>
      <w:r w:rsidR="008044EF">
        <w:rPr>
          <w:rFonts w:eastAsia="Droid Sans" w:cs="Times New Roman"/>
          <w:color w:val="00000A"/>
          <w:lang w:val="pl-PL"/>
        </w:rPr>
        <w:t xml:space="preserve"> </w:t>
      </w:r>
      <w:r w:rsidRPr="00522AD1">
        <w:rPr>
          <w:rFonts w:eastAsia="Droid Sans" w:cs="Times New Roman"/>
          <w:color w:val="00000A"/>
          <w:lang w:val="pl-PL"/>
        </w:rPr>
        <w:t>Poniżej zostały zaprezentowane szczegóły budowy wraz z potencjalnymi problemami (np. mostki termiczne). Dodatkowo, zostały omówione kluczowe czynniki w przypadku</w:t>
      </w:r>
      <w:r w:rsidR="008044EF">
        <w:rPr>
          <w:rFonts w:eastAsia="Droid Sans" w:cs="Times New Roman"/>
          <w:color w:val="00000A"/>
          <w:lang w:val="pl-PL"/>
        </w:rPr>
        <w:t xml:space="preserve"> </w:t>
      </w:r>
      <w:r w:rsidRPr="00522AD1">
        <w:rPr>
          <w:rFonts w:eastAsia="Droid Sans" w:cs="Times New Roman"/>
          <w:color w:val="00000A"/>
          <w:lang w:val="pl-PL"/>
        </w:rPr>
        <w:t>doboru materiałów.</w:t>
      </w:r>
      <w:r w:rsidR="008044EF">
        <w:rPr>
          <w:rFonts w:eastAsia="Droid Sans" w:cs="Times New Roman"/>
          <w:color w:val="00000A"/>
          <w:lang w:val="pl-PL"/>
        </w:rPr>
        <w:t xml:space="preserve"> </w:t>
      </w:r>
    </w:p>
    <w:p w:rsidR="00276C74" w:rsidRPr="00183068" w:rsidRDefault="00276C74" w:rsidP="00522AD1">
      <w:pPr>
        <w:pStyle w:val="berschrift1"/>
        <w:numPr>
          <w:ilvl w:val="0"/>
          <w:numId w:val="0"/>
        </w:numPr>
        <w:ind w:left="360" w:hanging="360"/>
        <w:rPr>
          <w:rFonts w:eastAsia="Times New Roman"/>
          <w:noProof/>
          <w:lang w:val="pl-PL" w:eastAsia="de-AT"/>
        </w:rPr>
      </w:pPr>
      <w:bookmarkStart w:id="2" w:name="_Toc431566408"/>
      <w:r w:rsidRPr="00183068">
        <w:rPr>
          <w:rFonts w:eastAsia="Times New Roman"/>
          <w:noProof/>
          <w:lang w:val="pl-PL" w:eastAsia="de-AT"/>
        </w:rPr>
        <w:t>Cele</w:t>
      </w:r>
      <w:bookmarkEnd w:id="2"/>
    </w:p>
    <w:p w:rsidR="00276C74" w:rsidRPr="00183068" w:rsidRDefault="00276C74" w:rsidP="00276C74">
      <w:pPr>
        <w:suppressAutoHyphens/>
        <w:rPr>
          <w:rFonts w:eastAsia="Droid Sans" w:cs="Arial"/>
          <w:b/>
          <w:color w:val="00000A"/>
          <w:lang w:val="pl-PL"/>
        </w:rPr>
      </w:pPr>
      <w:r w:rsidRPr="00183068">
        <w:rPr>
          <w:rFonts w:eastAsia="Droid Sans" w:cs="Arial"/>
          <w:b/>
          <w:color w:val="00000A"/>
          <w:lang w:val="pl-PL"/>
        </w:rPr>
        <w:t>Ukończywszy ten moduł uczeń będzie umiał …</w:t>
      </w:r>
    </w:p>
    <w:p w:rsidR="00276C74" w:rsidRPr="00183068" w:rsidRDefault="00276C74" w:rsidP="00522AD1">
      <w:pPr>
        <w:pStyle w:val="Listenabsatz"/>
        <w:rPr>
          <w:lang w:val="pl-PL"/>
        </w:rPr>
      </w:pPr>
      <w:r w:rsidRPr="00183068">
        <w:rPr>
          <w:lang w:val="pl-PL"/>
        </w:rPr>
        <w:t>wymienić i opisać środki potrzebne do przeprowadzenia modernizacji termicznej</w:t>
      </w:r>
    </w:p>
    <w:p w:rsidR="00276C74" w:rsidRPr="00183068" w:rsidRDefault="00276C74" w:rsidP="00522AD1">
      <w:pPr>
        <w:pStyle w:val="Listenabsatz"/>
        <w:rPr>
          <w:lang w:val="pl-PL"/>
        </w:rPr>
      </w:pPr>
      <w:r w:rsidRPr="00183068">
        <w:rPr>
          <w:lang w:val="pl-PL"/>
        </w:rPr>
        <w:t>zdefiniować zjawiska - mostek cieplny</w:t>
      </w:r>
    </w:p>
    <w:p w:rsidR="00276C74" w:rsidRPr="00183068" w:rsidRDefault="00276C74" w:rsidP="00522AD1">
      <w:pPr>
        <w:pStyle w:val="Listenabsatz"/>
        <w:rPr>
          <w:lang w:val="pl-PL"/>
        </w:rPr>
      </w:pPr>
      <w:r w:rsidRPr="00183068">
        <w:rPr>
          <w:lang w:val="pl-PL"/>
        </w:rPr>
        <w:t>przedstawić sposoby rozwiązywania problemu dotyczącego występowania mostków cieplnych</w:t>
      </w:r>
    </w:p>
    <w:p w:rsidR="00276C74" w:rsidRPr="00183068" w:rsidRDefault="00276C74" w:rsidP="00522AD1">
      <w:pPr>
        <w:pStyle w:val="Listenabsatz"/>
        <w:rPr>
          <w:lang w:val="pl-PL"/>
        </w:rPr>
      </w:pPr>
      <w:r w:rsidRPr="00183068">
        <w:rPr>
          <w:lang w:val="pl-PL"/>
        </w:rPr>
        <w:t>nazwać i objaśnić alternatywy dla zapewnienia izolacji poszczególnych elementów budynku</w:t>
      </w:r>
    </w:p>
    <w:p w:rsidR="00276C74" w:rsidRPr="00183068" w:rsidRDefault="00276C74" w:rsidP="00522AD1">
      <w:pPr>
        <w:pStyle w:val="Listenabsatz"/>
        <w:rPr>
          <w:lang w:val="pl-PL"/>
        </w:rPr>
      </w:pPr>
      <w:r w:rsidRPr="00183068">
        <w:rPr>
          <w:lang w:val="pl-PL"/>
        </w:rPr>
        <w:t>wybrać materiał izolacyjny dla poszczególnych elementów budynku</w:t>
      </w:r>
    </w:p>
    <w:p w:rsidR="00276C74" w:rsidRPr="00183068" w:rsidRDefault="00276C74" w:rsidP="00276C74">
      <w:pPr>
        <w:suppressAutoHyphens/>
        <w:rPr>
          <w:rFonts w:eastAsia="Droid Sans" w:cs="Times New Roman"/>
          <w:b/>
          <w:color w:val="00000A"/>
          <w:lang w:val="pl-PL"/>
        </w:rPr>
      </w:pPr>
    </w:p>
    <w:p w:rsidR="00276C74" w:rsidRPr="00183068" w:rsidRDefault="00276C74" w:rsidP="00276C74">
      <w:pPr>
        <w:spacing w:after="200"/>
        <w:rPr>
          <w:rFonts w:eastAsia="Droid Sans" w:cs="Times New Roman"/>
          <w:b/>
          <w:color w:val="00000A"/>
          <w:sz w:val="23"/>
          <w:szCs w:val="23"/>
          <w:lang w:val="pl-PL"/>
        </w:rPr>
      </w:pPr>
      <w:r w:rsidRPr="00183068">
        <w:rPr>
          <w:rFonts w:eastAsia="Droid Sans" w:cs="Times New Roman"/>
          <w:b/>
          <w:color w:val="00000A"/>
          <w:sz w:val="23"/>
          <w:szCs w:val="23"/>
          <w:lang w:val="pl-PL"/>
        </w:rPr>
        <w:br w:type="page"/>
      </w:r>
    </w:p>
    <w:p w:rsidR="00276C74" w:rsidRPr="00522AD1" w:rsidRDefault="00276C74" w:rsidP="00522AD1">
      <w:pPr>
        <w:suppressAutoHyphens/>
        <w:spacing w:after="240"/>
        <w:ind w:left="0"/>
        <w:rPr>
          <w:rFonts w:eastAsia="Droid Sans" w:cs="Times New Roman"/>
          <w:b/>
          <w:color w:val="00000A"/>
          <w:sz w:val="25"/>
          <w:szCs w:val="25"/>
          <w:lang w:val="pl-PL"/>
        </w:rPr>
      </w:pPr>
      <w:r w:rsidRPr="00522AD1">
        <w:rPr>
          <w:rFonts w:eastAsia="Droid Sans" w:cs="Times New Roman"/>
          <w:b/>
          <w:color w:val="00000A"/>
          <w:sz w:val="25"/>
          <w:szCs w:val="25"/>
          <w:lang w:val="pl-PL"/>
        </w:rPr>
        <w:lastRenderedPageBreak/>
        <w:t>Zawartość</w:t>
      </w:r>
    </w:p>
    <w:p w:rsidR="00720E4B" w:rsidRPr="00720E4B" w:rsidRDefault="009D5B3E">
      <w:pPr>
        <w:pStyle w:val="Verzeichnis1"/>
        <w:tabs>
          <w:tab w:val="right" w:leader="dot" w:pos="8778"/>
        </w:tabs>
        <w:rPr>
          <w:rFonts w:asciiTheme="minorHAnsi" w:eastAsiaTheme="minorEastAsia" w:hAnsiTheme="minorHAnsi"/>
          <w:noProof/>
          <w:sz w:val="22"/>
          <w:lang w:val="pl-PL" w:eastAsia="de-AT"/>
        </w:rPr>
      </w:pPr>
      <w:r w:rsidRPr="00183068">
        <w:rPr>
          <w:rFonts w:eastAsia="Droid Sans" w:cs="Times New Roman"/>
          <w:color w:val="00000A"/>
        </w:rPr>
        <w:fldChar w:fldCharType="begin"/>
      </w:r>
      <w:r w:rsidR="00276C74" w:rsidRPr="00183068">
        <w:rPr>
          <w:rFonts w:eastAsia="Droid Sans" w:cs="Times New Roman"/>
          <w:color w:val="00000A"/>
          <w:lang w:val="pl-PL"/>
        </w:rPr>
        <w:instrText>TOC</w:instrText>
      </w:r>
      <w:r w:rsidRPr="00183068">
        <w:rPr>
          <w:rFonts w:eastAsia="Droid Sans" w:cs="Times New Roman"/>
          <w:color w:val="00000A"/>
        </w:rPr>
        <w:fldChar w:fldCharType="separate"/>
      </w:r>
      <w:r w:rsidR="00720E4B" w:rsidRPr="008F24CE">
        <w:rPr>
          <w:rFonts w:eastAsia="Times New Roman"/>
          <w:noProof/>
          <w:lang w:val="pl-PL" w:eastAsia="de-AT"/>
        </w:rPr>
        <w:t>Streszcznie</w:t>
      </w:r>
      <w:r w:rsidR="00720E4B" w:rsidRPr="00720E4B">
        <w:rPr>
          <w:noProof/>
          <w:lang w:val="pl-PL"/>
        </w:rPr>
        <w:tab/>
      </w:r>
      <w:r w:rsidR="00720E4B">
        <w:rPr>
          <w:noProof/>
        </w:rPr>
        <w:fldChar w:fldCharType="begin"/>
      </w:r>
      <w:r w:rsidR="00720E4B" w:rsidRPr="00720E4B">
        <w:rPr>
          <w:noProof/>
          <w:lang w:val="pl-PL"/>
        </w:rPr>
        <w:instrText xml:space="preserve"> PAGEREF _Toc431566407 \h </w:instrText>
      </w:r>
      <w:r w:rsidR="00720E4B">
        <w:rPr>
          <w:noProof/>
        </w:rPr>
      </w:r>
      <w:r w:rsidR="00720E4B">
        <w:rPr>
          <w:noProof/>
        </w:rPr>
        <w:fldChar w:fldCharType="separate"/>
      </w:r>
      <w:r w:rsidR="00720E4B">
        <w:rPr>
          <w:noProof/>
          <w:lang w:val="pl-PL"/>
        </w:rPr>
        <w:t>1</w:t>
      </w:r>
      <w:r w:rsidR="00720E4B">
        <w:rPr>
          <w:noProof/>
        </w:rPr>
        <w:fldChar w:fldCharType="end"/>
      </w:r>
    </w:p>
    <w:p w:rsidR="00720E4B" w:rsidRPr="00720E4B" w:rsidRDefault="00720E4B">
      <w:pPr>
        <w:pStyle w:val="Verzeichnis1"/>
        <w:tabs>
          <w:tab w:val="right" w:leader="dot" w:pos="8778"/>
        </w:tabs>
        <w:rPr>
          <w:rFonts w:asciiTheme="minorHAnsi" w:eastAsiaTheme="minorEastAsia" w:hAnsiTheme="minorHAnsi"/>
          <w:noProof/>
          <w:sz w:val="22"/>
          <w:lang w:val="pl-PL" w:eastAsia="de-AT"/>
        </w:rPr>
      </w:pPr>
      <w:r w:rsidRPr="008F24CE">
        <w:rPr>
          <w:rFonts w:eastAsia="Times New Roman"/>
          <w:noProof/>
          <w:lang w:val="pl-PL" w:eastAsia="de-AT"/>
        </w:rPr>
        <w:t>Cele</w:t>
      </w:r>
      <w:r w:rsidRPr="00720E4B">
        <w:rPr>
          <w:noProof/>
          <w:lang w:val="pl-PL"/>
        </w:rPr>
        <w:tab/>
      </w:r>
      <w:r>
        <w:rPr>
          <w:noProof/>
        </w:rPr>
        <w:fldChar w:fldCharType="begin"/>
      </w:r>
      <w:r w:rsidRPr="00720E4B">
        <w:rPr>
          <w:noProof/>
          <w:lang w:val="pl-PL"/>
        </w:rPr>
        <w:instrText xml:space="preserve"> PAGEREF _Toc431566408 \h </w:instrText>
      </w:r>
      <w:r>
        <w:rPr>
          <w:noProof/>
        </w:rPr>
      </w:r>
      <w:r>
        <w:rPr>
          <w:noProof/>
        </w:rPr>
        <w:fldChar w:fldCharType="separate"/>
      </w:r>
      <w:r>
        <w:rPr>
          <w:noProof/>
          <w:lang w:val="pl-PL"/>
        </w:rPr>
        <w:t>1</w:t>
      </w:r>
      <w:r>
        <w:rPr>
          <w:noProof/>
        </w:rPr>
        <w:fldChar w:fldCharType="end"/>
      </w:r>
    </w:p>
    <w:p w:rsidR="00720E4B" w:rsidRPr="00720E4B" w:rsidRDefault="00720E4B">
      <w:pPr>
        <w:pStyle w:val="Verzeichnis1"/>
        <w:tabs>
          <w:tab w:val="left" w:pos="420"/>
          <w:tab w:val="right" w:leader="dot" w:pos="8778"/>
        </w:tabs>
        <w:rPr>
          <w:rFonts w:asciiTheme="minorHAnsi" w:eastAsiaTheme="minorEastAsia" w:hAnsiTheme="minorHAnsi"/>
          <w:noProof/>
          <w:sz w:val="22"/>
          <w:lang w:val="pl-PL" w:eastAsia="de-AT"/>
        </w:rPr>
      </w:pPr>
      <w:r w:rsidRPr="008F24CE">
        <w:rPr>
          <w:rFonts w:eastAsia="Droid Sans"/>
          <w:noProof/>
          <w:lang w:val="pl-PL"/>
        </w:rPr>
        <w:t>1.</w:t>
      </w:r>
      <w:r w:rsidRPr="00720E4B">
        <w:rPr>
          <w:rFonts w:asciiTheme="minorHAnsi" w:eastAsiaTheme="minorEastAsia" w:hAnsiTheme="minorHAnsi"/>
          <w:noProof/>
          <w:sz w:val="22"/>
          <w:lang w:val="pl-PL" w:eastAsia="de-AT"/>
        </w:rPr>
        <w:tab/>
      </w:r>
      <w:r w:rsidRPr="008F24CE">
        <w:rPr>
          <w:rFonts w:eastAsia="Droid Sans"/>
          <w:noProof/>
          <w:lang w:val="pl-PL"/>
        </w:rPr>
        <w:t>Jak remontować ścianę zewnętrzną</w:t>
      </w:r>
      <w:r w:rsidRPr="00720E4B">
        <w:rPr>
          <w:noProof/>
          <w:lang w:val="pl-PL"/>
        </w:rPr>
        <w:tab/>
      </w:r>
      <w:r>
        <w:rPr>
          <w:noProof/>
        </w:rPr>
        <w:fldChar w:fldCharType="begin"/>
      </w:r>
      <w:r w:rsidRPr="00720E4B">
        <w:rPr>
          <w:noProof/>
          <w:lang w:val="pl-PL"/>
        </w:rPr>
        <w:instrText xml:space="preserve"> PAGEREF _Toc431566409 \h </w:instrText>
      </w:r>
      <w:r>
        <w:rPr>
          <w:noProof/>
        </w:rPr>
      </w:r>
      <w:r>
        <w:rPr>
          <w:noProof/>
        </w:rPr>
        <w:fldChar w:fldCharType="separate"/>
      </w:r>
      <w:r>
        <w:rPr>
          <w:noProof/>
          <w:lang w:val="pl-PL"/>
        </w:rPr>
        <w:t>3</w:t>
      </w:r>
      <w:r>
        <w:rPr>
          <w:noProof/>
        </w:rPr>
        <w:fldChar w:fldCharType="end"/>
      </w:r>
    </w:p>
    <w:p w:rsidR="00720E4B" w:rsidRPr="00720E4B"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1.1</w:t>
      </w:r>
      <w:r w:rsidRPr="00720E4B">
        <w:rPr>
          <w:rFonts w:asciiTheme="minorHAnsi" w:eastAsiaTheme="minorEastAsia" w:hAnsiTheme="minorHAnsi"/>
          <w:noProof/>
          <w:sz w:val="22"/>
          <w:lang w:val="pl-PL" w:eastAsia="de-AT"/>
        </w:rPr>
        <w:tab/>
      </w:r>
      <w:r w:rsidRPr="008F24CE">
        <w:rPr>
          <w:rFonts w:eastAsia="Droid Sans"/>
          <w:noProof/>
          <w:lang w:val="pl-PL"/>
        </w:rPr>
        <w:t>Zewnętrzna izolacja ze złożonym systemem izolacji ścian zewnętrznych (ETICS)</w:t>
      </w:r>
      <w:r w:rsidRPr="00720E4B">
        <w:rPr>
          <w:noProof/>
          <w:lang w:val="pl-PL"/>
        </w:rPr>
        <w:tab/>
      </w:r>
      <w:r>
        <w:rPr>
          <w:noProof/>
        </w:rPr>
        <w:fldChar w:fldCharType="begin"/>
      </w:r>
      <w:r w:rsidRPr="00720E4B">
        <w:rPr>
          <w:noProof/>
          <w:lang w:val="pl-PL"/>
        </w:rPr>
        <w:instrText xml:space="preserve"> PAGEREF _Toc431566410 \h </w:instrText>
      </w:r>
      <w:r>
        <w:rPr>
          <w:noProof/>
        </w:rPr>
      </w:r>
      <w:r>
        <w:rPr>
          <w:noProof/>
        </w:rPr>
        <w:fldChar w:fldCharType="separate"/>
      </w:r>
      <w:r>
        <w:rPr>
          <w:noProof/>
          <w:lang w:val="pl-PL"/>
        </w:rPr>
        <w:t>3</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1.1.1</w:t>
      </w:r>
      <w:r w:rsidRPr="002A0E80">
        <w:rPr>
          <w:rFonts w:asciiTheme="minorHAnsi" w:eastAsiaTheme="minorEastAsia" w:hAnsiTheme="minorHAnsi"/>
          <w:noProof/>
          <w:sz w:val="22"/>
          <w:lang w:val="pl-PL" w:eastAsia="de-AT"/>
        </w:rPr>
        <w:tab/>
      </w:r>
      <w:r w:rsidRPr="008F24CE">
        <w:rPr>
          <w:rFonts w:eastAsia="Droid Sans"/>
          <w:noProof/>
          <w:lang w:val="pl-PL"/>
        </w:rPr>
        <w:t>Materiały dla ETICS</w:t>
      </w:r>
      <w:r w:rsidRPr="002A0E80">
        <w:rPr>
          <w:noProof/>
          <w:lang w:val="pl-PL"/>
        </w:rPr>
        <w:tab/>
      </w:r>
      <w:r>
        <w:rPr>
          <w:noProof/>
        </w:rPr>
        <w:fldChar w:fldCharType="begin"/>
      </w:r>
      <w:r w:rsidRPr="002A0E80">
        <w:rPr>
          <w:noProof/>
          <w:lang w:val="pl-PL"/>
        </w:rPr>
        <w:instrText xml:space="preserve"> PAGEREF _Toc431566411 \h </w:instrText>
      </w:r>
      <w:r>
        <w:rPr>
          <w:noProof/>
        </w:rPr>
      </w:r>
      <w:r>
        <w:rPr>
          <w:noProof/>
        </w:rPr>
        <w:fldChar w:fldCharType="separate"/>
      </w:r>
      <w:r w:rsidRPr="002A0E80">
        <w:rPr>
          <w:noProof/>
          <w:lang w:val="pl-PL"/>
        </w:rPr>
        <w:t>4</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1.1.2</w:t>
      </w:r>
      <w:r w:rsidRPr="002A0E80">
        <w:rPr>
          <w:rFonts w:asciiTheme="minorHAnsi" w:eastAsiaTheme="minorEastAsia" w:hAnsiTheme="minorHAnsi"/>
          <w:noProof/>
          <w:sz w:val="22"/>
          <w:lang w:val="pl-PL" w:eastAsia="de-AT"/>
        </w:rPr>
        <w:tab/>
      </w:r>
      <w:r w:rsidRPr="008F24CE">
        <w:rPr>
          <w:rFonts w:eastAsia="Droid Sans"/>
          <w:noProof/>
          <w:lang w:val="pl-PL"/>
        </w:rPr>
        <w:t>Postępowanie przy montażu ETICS</w:t>
      </w:r>
      <w:r w:rsidRPr="002A0E80">
        <w:rPr>
          <w:noProof/>
          <w:lang w:val="pl-PL"/>
        </w:rPr>
        <w:tab/>
      </w:r>
      <w:r>
        <w:rPr>
          <w:noProof/>
        </w:rPr>
        <w:fldChar w:fldCharType="begin"/>
      </w:r>
      <w:r w:rsidRPr="002A0E80">
        <w:rPr>
          <w:noProof/>
          <w:lang w:val="pl-PL"/>
        </w:rPr>
        <w:instrText xml:space="preserve"> PAGEREF _Toc431566412 \h </w:instrText>
      </w:r>
      <w:r>
        <w:rPr>
          <w:noProof/>
        </w:rPr>
      </w:r>
      <w:r>
        <w:rPr>
          <w:noProof/>
        </w:rPr>
        <w:fldChar w:fldCharType="separate"/>
      </w:r>
      <w:r w:rsidRPr="002A0E80">
        <w:rPr>
          <w:noProof/>
          <w:lang w:val="pl-PL"/>
        </w:rPr>
        <w:t>4</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1.2</w:t>
      </w:r>
      <w:r w:rsidRPr="002A0E80">
        <w:rPr>
          <w:rFonts w:asciiTheme="minorHAnsi" w:eastAsiaTheme="minorEastAsia" w:hAnsiTheme="minorHAnsi"/>
          <w:noProof/>
          <w:sz w:val="22"/>
          <w:lang w:val="pl-PL" w:eastAsia="de-AT"/>
        </w:rPr>
        <w:tab/>
      </w:r>
      <w:r w:rsidRPr="008F24CE">
        <w:rPr>
          <w:rFonts w:eastAsia="Droid Sans"/>
          <w:noProof/>
          <w:lang w:val="pl-PL"/>
        </w:rPr>
        <w:t>Zewnętrzna izolacja ze ścianą osłonową i izolacją wewnętrzną</w:t>
      </w:r>
      <w:r w:rsidRPr="002A0E80">
        <w:rPr>
          <w:noProof/>
          <w:lang w:val="pl-PL"/>
        </w:rPr>
        <w:tab/>
      </w:r>
      <w:r>
        <w:rPr>
          <w:noProof/>
        </w:rPr>
        <w:fldChar w:fldCharType="begin"/>
      </w:r>
      <w:r w:rsidRPr="002A0E80">
        <w:rPr>
          <w:noProof/>
          <w:lang w:val="pl-PL"/>
        </w:rPr>
        <w:instrText xml:space="preserve"> PAGEREF _Toc431566413 \h </w:instrText>
      </w:r>
      <w:r>
        <w:rPr>
          <w:noProof/>
        </w:rPr>
      </w:r>
      <w:r>
        <w:rPr>
          <w:noProof/>
        </w:rPr>
        <w:fldChar w:fldCharType="separate"/>
      </w:r>
      <w:r w:rsidRPr="002A0E80">
        <w:rPr>
          <w:noProof/>
          <w:lang w:val="pl-PL"/>
        </w:rPr>
        <w:t>6</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1.2.1</w:t>
      </w:r>
      <w:r w:rsidRPr="002A0E80">
        <w:rPr>
          <w:rFonts w:asciiTheme="minorHAnsi" w:eastAsiaTheme="minorEastAsia" w:hAnsiTheme="minorHAnsi"/>
          <w:noProof/>
          <w:sz w:val="22"/>
          <w:lang w:val="pl-PL" w:eastAsia="de-AT"/>
        </w:rPr>
        <w:tab/>
      </w:r>
      <w:r w:rsidRPr="008F24CE">
        <w:rPr>
          <w:rFonts w:eastAsia="Droid Sans"/>
          <w:noProof/>
          <w:lang w:val="pl-PL"/>
        </w:rPr>
        <w:t>Materiały na ściany osłonowe</w:t>
      </w:r>
      <w:r w:rsidRPr="002A0E80">
        <w:rPr>
          <w:noProof/>
          <w:lang w:val="pl-PL"/>
        </w:rPr>
        <w:tab/>
      </w:r>
      <w:r>
        <w:rPr>
          <w:noProof/>
        </w:rPr>
        <w:fldChar w:fldCharType="begin"/>
      </w:r>
      <w:r w:rsidRPr="002A0E80">
        <w:rPr>
          <w:noProof/>
          <w:lang w:val="pl-PL"/>
        </w:rPr>
        <w:instrText xml:space="preserve"> PAGEREF _Toc431566414 \h </w:instrText>
      </w:r>
      <w:r>
        <w:rPr>
          <w:noProof/>
        </w:rPr>
      </w:r>
      <w:r>
        <w:rPr>
          <w:noProof/>
        </w:rPr>
        <w:fldChar w:fldCharType="separate"/>
      </w:r>
      <w:r w:rsidRPr="002A0E80">
        <w:rPr>
          <w:noProof/>
          <w:lang w:val="pl-PL"/>
        </w:rPr>
        <w:t>7</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1.2.2</w:t>
      </w:r>
      <w:r w:rsidRPr="002A0E80">
        <w:rPr>
          <w:rFonts w:asciiTheme="minorHAnsi" w:eastAsiaTheme="minorEastAsia" w:hAnsiTheme="minorHAnsi"/>
          <w:noProof/>
          <w:sz w:val="22"/>
          <w:lang w:val="pl-PL" w:eastAsia="de-AT"/>
        </w:rPr>
        <w:tab/>
      </w:r>
      <w:r w:rsidRPr="008F24CE">
        <w:rPr>
          <w:rFonts w:eastAsia="Droid Sans"/>
          <w:noProof/>
          <w:lang w:val="pl-PL"/>
        </w:rPr>
        <w:t>Postępowanie przy montażu termoizolacji w ścianie osłonowej</w:t>
      </w:r>
      <w:r w:rsidRPr="002A0E80">
        <w:rPr>
          <w:noProof/>
          <w:lang w:val="pl-PL"/>
        </w:rPr>
        <w:tab/>
      </w:r>
      <w:r>
        <w:rPr>
          <w:noProof/>
        </w:rPr>
        <w:fldChar w:fldCharType="begin"/>
      </w:r>
      <w:r w:rsidRPr="002A0E80">
        <w:rPr>
          <w:noProof/>
          <w:lang w:val="pl-PL"/>
        </w:rPr>
        <w:instrText xml:space="preserve"> PAGEREF _Toc431566415 \h </w:instrText>
      </w:r>
      <w:r>
        <w:rPr>
          <w:noProof/>
        </w:rPr>
      </w:r>
      <w:r>
        <w:rPr>
          <w:noProof/>
        </w:rPr>
        <w:fldChar w:fldCharType="separate"/>
      </w:r>
      <w:r w:rsidRPr="002A0E80">
        <w:rPr>
          <w:noProof/>
          <w:lang w:val="pl-PL"/>
        </w:rPr>
        <w:t>7</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1.3</w:t>
      </w:r>
      <w:r w:rsidRPr="002A0E80">
        <w:rPr>
          <w:rFonts w:asciiTheme="minorHAnsi" w:eastAsiaTheme="minorEastAsia" w:hAnsiTheme="minorHAnsi"/>
          <w:noProof/>
          <w:sz w:val="22"/>
          <w:lang w:val="pl-PL" w:eastAsia="de-AT"/>
        </w:rPr>
        <w:tab/>
      </w:r>
      <w:r w:rsidRPr="008F24CE">
        <w:rPr>
          <w:rFonts w:eastAsia="Droid Sans"/>
          <w:noProof/>
          <w:lang w:val="pl-PL"/>
        </w:rPr>
        <w:t>Izolacja wewnętrzna</w:t>
      </w:r>
      <w:r w:rsidRPr="002A0E80">
        <w:rPr>
          <w:noProof/>
          <w:lang w:val="pl-PL"/>
        </w:rPr>
        <w:tab/>
      </w:r>
      <w:r>
        <w:rPr>
          <w:noProof/>
        </w:rPr>
        <w:fldChar w:fldCharType="begin"/>
      </w:r>
      <w:r w:rsidRPr="002A0E80">
        <w:rPr>
          <w:noProof/>
          <w:lang w:val="pl-PL"/>
        </w:rPr>
        <w:instrText xml:space="preserve"> PAGEREF _Toc431566416 \h </w:instrText>
      </w:r>
      <w:r>
        <w:rPr>
          <w:noProof/>
        </w:rPr>
      </w:r>
      <w:r>
        <w:rPr>
          <w:noProof/>
        </w:rPr>
        <w:fldChar w:fldCharType="separate"/>
      </w:r>
      <w:r w:rsidRPr="002A0E80">
        <w:rPr>
          <w:noProof/>
          <w:lang w:val="pl-PL"/>
        </w:rPr>
        <w:t>7</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1.3.1</w:t>
      </w:r>
      <w:r w:rsidRPr="002A0E80">
        <w:rPr>
          <w:rFonts w:asciiTheme="minorHAnsi" w:eastAsiaTheme="minorEastAsia" w:hAnsiTheme="minorHAnsi"/>
          <w:noProof/>
          <w:sz w:val="22"/>
          <w:lang w:val="pl-PL" w:eastAsia="de-AT"/>
        </w:rPr>
        <w:tab/>
      </w:r>
      <w:r w:rsidRPr="008F24CE">
        <w:rPr>
          <w:rFonts w:eastAsia="Droid Sans"/>
          <w:noProof/>
          <w:lang w:val="pl-PL"/>
        </w:rPr>
        <w:t>Materiały na izolację wewnętrzną</w:t>
      </w:r>
      <w:r w:rsidRPr="002A0E80">
        <w:rPr>
          <w:noProof/>
          <w:lang w:val="pl-PL"/>
        </w:rPr>
        <w:tab/>
      </w:r>
      <w:r>
        <w:rPr>
          <w:noProof/>
        </w:rPr>
        <w:fldChar w:fldCharType="begin"/>
      </w:r>
      <w:r w:rsidRPr="002A0E80">
        <w:rPr>
          <w:noProof/>
          <w:lang w:val="pl-PL"/>
        </w:rPr>
        <w:instrText xml:space="preserve"> PAGEREF _Toc431566417 \h </w:instrText>
      </w:r>
      <w:r>
        <w:rPr>
          <w:noProof/>
        </w:rPr>
      </w:r>
      <w:r>
        <w:rPr>
          <w:noProof/>
        </w:rPr>
        <w:fldChar w:fldCharType="separate"/>
      </w:r>
      <w:r w:rsidRPr="002A0E80">
        <w:rPr>
          <w:noProof/>
          <w:lang w:val="pl-PL"/>
        </w:rPr>
        <w:t>8</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1.3.2</w:t>
      </w:r>
      <w:r w:rsidRPr="002A0E80">
        <w:rPr>
          <w:rFonts w:asciiTheme="minorHAnsi" w:eastAsiaTheme="minorEastAsia" w:hAnsiTheme="minorHAnsi"/>
          <w:noProof/>
          <w:sz w:val="22"/>
          <w:lang w:val="pl-PL" w:eastAsia="de-AT"/>
        </w:rPr>
        <w:tab/>
      </w:r>
      <w:r w:rsidRPr="008F24CE">
        <w:rPr>
          <w:rFonts w:eastAsia="Droid Sans"/>
          <w:noProof/>
          <w:lang w:val="pl-PL"/>
        </w:rPr>
        <w:t>Postępowanie przy montażu izolacji wewnętrznej</w:t>
      </w:r>
      <w:r w:rsidRPr="002A0E80">
        <w:rPr>
          <w:noProof/>
          <w:lang w:val="pl-PL"/>
        </w:rPr>
        <w:tab/>
      </w:r>
      <w:r>
        <w:rPr>
          <w:noProof/>
        </w:rPr>
        <w:fldChar w:fldCharType="begin"/>
      </w:r>
      <w:r w:rsidRPr="002A0E80">
        <w:rPr>
          <w:noProof/>
          <w:lang w:val="pl-PL"/>
        </w:rPr>
        <w:instrText xml:space="preserve"> PAGEREF _Toc431566418 \h </w:instrText>
      </w:r>
      <w:r>
        <w:rPr>
          <w:noProof/>
        </w:rPr>
      </w:r>
      <w:r>
        <w:rPr>
          <w:noProof/>
        </w:rPr>
        <w:fldChar w:fldCharType="separate"/>
      </w:r>
      <w:r w:rsidRPr="002A0E80">
        <w:rPr>
          <w:noProof/>
          <w:lang w:val="pl-PL"/>
        </w:rPr>
        <w:t>9</w:t>
      </w:r>
      <w:r>
        <w:rPr>
          <w:noProof/>
        </w:rPr>
        <w:fldChar w:fldCharType="end"/>
      </w:r>
    </w:p>
    <w:p w:rsidR="00720E4B" w:rsidRPr="002A0E80" w:rsidRDefault="00720E4B">
      <w:pPr>
        <w:pStyle w:val="Verzeichnis1"/>
        <w:tabs>
          <w:tab w:val="left" w:pos="420"/>
          <w:tab w:val="right" w:leader="dot" w:pos="8778"/>
        </w:tabs>
        <w:rPr>
          <w:rFonts w:asciiTheme="minorHAnsi" w:eastAsiaTheme="minorEastAsia" w:hAnsiTheme="minorHAnsi"/>
          <w:noProof/>
          <w:sz w:val="22"/>
          <w:lang w:val="pl-PL" w:eastAsia="de-AT"/>
        </w:rPr>
      </w:pPr>
      <w:r w:rsidRPr="008F24CE">
        <w:rPr>
          <w:rFonts w:eastAsia="Droid Sans"/>
          <w:noProof/>
          <w:lang w:val="pl-PL"/>
        </w:rPr>
        <w:t>2.</w:t>
      </w:r>
      <w:r w:rsidRPr="002A0E80">
        <w:rPr>
          <w:rFonts w:asciiTheme="minorHAnsi" w:eastAsiaTheme="minorEastAsia" w:hAnsiTheme="minorHAnsi"/>
          <w:noProof/>
          <w:sz w:val="22"/>
          <w:lang w:val="pl-PL" w:eastAsia="de-AT"/>
        </w:rPr>
        <w:tab/>
      </w:r>
      <w:r w:rsidRPr="008F24CE">
        <w:rPr>
          <w:rFonts w:eastAsia="Droid Sans"/>
          <w:noProof/>
          <w:lang w:val="pl-PL"/>
        </w:rPr>
        <w:t>Jak odnawiać da</w:t>
      </w:r>
      <w:r w:rsidRPr="002A0E80">
        <w:rPr>
          <w:noProof/>
          <w:lang w:val="pl-PL"/>
        </w:rPr>
        <w:t>c</w:t>
      </w:r>
      <w:r w:rsidRPr="008F24CE">
        <w:rPr>
          <w:rFonts w:eastAsia="Droid Sans"/>
          <w:noProof/>
          <w:lang w:val="pl-PL"/>
        </w:rPr>
        <w:t>h</w:t>
      </w:r>
      <w:r w:rsidRPr="002A0E80">
        <w:rPr>
          <w:noProof/>
          <w:lang w:val="pl-PL"/>
        </w:rPr>
        <w:tab/>
      </w:r>
      <w:r>
        <w:rPr>
          <w:noProof/>
        </w:rPr>
        <w:fldChar w:fldCharType="begin"/>
      </w:r>
      <w:r w:rsidRPr="002A0E80">
        <w:rPr>
          <w:noProof/>
          <w:lang w:val="pl-PL"/>
        </w:rPr>
        <w:instrText xml:space="preserve"> PAGEREF _Toc431566419 \h </w:instrText>
      </w:r>
      <w:r>
        <w:rPr>
          <w:noProof/>
        </w:rPr>
      </w:r>
      <w:r>
        <w:rPr>
          <w:noProof/>
        </w:rPr>
        <w:fldChar w:fldCharType="separate"/>
      </w:r>
      <w:r w:rsidRPr="002A0E80">
        <w:rPr>
          <w:noProof/>
          <w:lang w:val="pl-PL"/>
        </w:rPr>
        <w:t>10</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2.1</w:t>
      </w:r>
      <w:r w:rsidRPr="002A0E80">
        <w:rPr>
          <w:rFonts w:asciiTheme="minorHAnsi" w:eastAsiaTheme="minorEastAsia" w:hAnsiTheme="minorHAnsi"/>
          <w:noProof/>
          <w:sz w:val="22"/>
          <w:lang w:val="pl-PL" w:eastAsia="de-AT"/>
        </w:rPr>
        <w:tab/>
      </w:r>
      <w:r w:rsidRPr="008F24CE">
        <w:rPr>
          <w:rFonts w:eastAsia="Droid Sans"/>
          <w:noProof/>
          <w:lang w:val="pl-PL"/>
        </w:rPr>
        <w:t>Materiały do izolacji dachu</w:t>
      </w:r>
      <w:r w:rsidRPr="002A0E80">
        <w:rPr>
          <w:noProof/>
          <w:lang w:val="pl-PL"/>
        </w:rPr>
        <w:tab/>
      </w:r>
      <w:r>
        <w:rPr>
          <w:noProof/>
        </w:rPr>
        <w:fldChar w:fldCharType="begin"/>
      </w:r>
      <w:r w:rsidRPr="002A0E80">
        <w:rPr>
          <w:noProof/>
          <w:lang w:val="pl-PL"/>
        </w:rPr>
        <w:instrText xml:space="preserve"> PAGEREF _Toc431566420 \h </w:instrText>
      </w:r>
      <w:r>
        <w:rPr>
          <w:noProof/>
        </w:rPr>
      </w:r>
      <w:r>
        <w:rPr>
          <w:noProof/>
        </w:rPr>
        <w:fldChar w:fldCharType="separate"/>
      </w:r>
      <w:r w:rsidRPr="002A0E80">
        <w:rPr>
          <w:noProof/>
          <w:lang w:val="pl-PL"/>
        </w:rPr>
        <w:t>12</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2.2</w:t>
      </w:r>
      <w:r w:rsidRPr="002A0E80">
        <w:rPr>
          <w:rFonts w:asciiTheme="minorHAnsi" w:eastAsiaTheme="minorEastAsia" w:hAnsiTheme="minorHAnsi"/>
          <w:noProof/>
          <w:sz w:val="22"/>
          <w:lang w:val="pl-PL" w:eastAsia="de-AT"/>
        </w:rPr>
        <w:tab/>
      </w:r>
      <w:r w:rsidRPr="008F24CE">
        <w:rPr>
          <w:rFonts w:eastAsia="Droid Sans"/>
          <w:noProof/>
          <w:lang w:val="pl-PL"/>
        </w:rPr>
        <w:t>Postępowanie przy izolacji dachów</w:t>
      </w:r>
      <w:r w:rsidRPr="002A0E80">
        <w:rPr>
          <w:noProof/>
          <w:lang w:val="pl-PL"/>
        </w:rPr>
        <w:tab/>
      </w:r>
      <w:r>
        <w:rPr>
          <w:noProof/>
        </w:rPr>
        <w:fldChar w:fldCharType="begin"/>
      </w:r>
      <w:r w:rsidRPr="002A0E80">
        <w:rPr>
          <w:noProof/>
          <w:lang w:val="pl-PL"/>
        </w:rPr>
        <w:instrText xml:space="preserve"> PAGEREF _Toc431566421 \h </w:instrText>
      </w:r>
      <w:r>
        <w:rPr>
          <w:noProof/>
        </w:rPr>
      </w:r>
      <w:r>
        <w:rPr>
          <w:noProof/>
        </w:rPr>
        <w:fldChar w:fldCharType="separate"/>
      </w:r>
      <w:r w:rsidRPr="002A0E80">
        <w:rPr>
          <w:noProof/>
          <w:lang w:val="pl-PL"/>
        </w:rPr>
        <w:t>12</w:t>
      </w:r>
      <w:r>
        <w:rPr>
          <w:noProof/>
        </w:rPr>
        <w:fldChar w:fldCharType="end"/>
      </w:r>
    </w:p>
    <w:p w:rsidR="00720E4B" w:rsidRPr="002A0E80" w:rsidRDefault="00720E4B">
      <w:pPr>
        <w:pStyle w:val="Verzeichnis1"/>
        <w:tabs>
          <w:tab w:val="left" w:pos="420"/>
          <w:tab w:val="right" w:leader="dot" w:pos="8778"/>
        </w:tabs>
        <w:rPr>
          <w:rFonts w:asciiTheme="minorHAnsi" w:eastAsiaTheme="minorEastAsia" w:hAnsiTheme="minorHAnsi"/>
          <w:noProof/>
          <w:sz w:val="22"/>
          <w:lang w:val="pl-PL" w:eastAsia="de-AT"/>
        </w:rPr>
      </w:pPr>
      <w:r w:rsidRPr="008F24CE">
        <w:rPr>
          <w:rFonts w:eastAsia="Droid Sans"/>
          <w:noProof/>
          <w:lang w:val="pl-PL"/>
        </w:rPr>
        <w:t>3.</w:t>
      </w:r>
      <w:r w:rsidRPr="002A0E80">
        <w:rPr>
          <w:rFonts w:asciiTheme="minorHAnsi" w:eastAsiaTheme="minorEastAsia" w:hAnsiTheme="minorHAnsi"/>
          <w:noProof/>
          <w:sz w:val="22"/>
          <w:lang w:val="pl-PL" w:eastAsia="de-AT"/>
        </w:rPr>
        <w:tab/>
      </w:r>
      <w:r w:rsidRPr="008F24CE">
        <w:rPr>
          <w:rFonts w:eastAsia="Droid Sans"/>
          <w:noProof/>
          <w:lang w:val="pl-PL"/>
        </w:rPr>
        <w:t>Jak odnawiać strop najwyższej kondygnacji</w:t>
      </w:r>
      <w:r w:rsidRPr="002A0E80">
        <w:rPr>
          <w:noProof/>
          <w:lang w:val="pl-PL"/>
        </w:rPr>
        <w:tab/>
      </w:r>
      <w:r>
        <w:rPr>
          <w:noProof/>
        </w:rPr>
        <w:fldChar w:fldCharType="begin"/>
      </w:r>
      <w:r w:rsidRPr="002A0E80">
        <w:rPr>
          <w:noProof/>
          <w:lang w:val="pl-PL"/>
        </w:rPr>
        <w:instrText xml:space="preserve"> PAGEREF _Toc431566422 \h </w:instrText>
      </w:r>
      <w:r>
        <w:rPr>
          <w:noProof/>
        </w:rPr>
      </w:r>
      <w:r>
        <w:rPr>
          <w:noProof/>
        </w:rPr>
        <w:fldChar w:fldCharType="separate"/>
      </w:r>
      <w:r w:rsidRPr="002A0E80">
        <w:rPr>
          <w:noProof/>
          <w:lang w:val="pl-PL"/>
        </w:rPr>
        <w:t>13</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3.1</w:t>
      </w:r>
      <w:r w:rsidRPr="002A0E80">
        <w:rPr>
          <w:rFonts w:asciiTheme="minorHAnsi" w:eastAsiaTheme="minorEastAsia" w:hAnsiTheme="minorHAnsi"/>
          <w:noProof/>
          <w:sz w:val="22"/>
          <w:lang w:val="pl-PL" w:eastAsia="de-AT"/>
        </w:rPr>
        <w:tab/>
      </w:r>
      <w:r w:rsidRPr="008F24CE">
        <w:rPr>
          <w:rFonts w:eastAsia="Droid Sans"/>
          <w:noProof/>
          <w:lang w:val="pl-PL"/>
        </w:rPr>
        <w:t>Materiały na izolację stropu najwyższej kondygnacji</w:t>
      </w:r>
      <w:r w:rsidRPr="002A0E80">
        <w:rPr>
          <w:noProof/>
          <w:lang w:val="pl-PL"/>
        </w:rPr>
        <w:tab/>
      </w:r>
      <w:r>
        <w:rPr>
          <w:noProof/>
        </w:rPr>
        <w:fldChar w:fldCharType="begin"/>
      </w:r>
      <w:r w:rsidRPr="002A0E80">
        <w:rPr>
          <w:noProof/>
          <w:lang w:val="pl-PL"/>
        </w:rPr>
        <w:instrText xml:space="preserve"> PAGEREF _Toc431566423 \h </w:instrText>
      </w:r>
      <w:r>
        <w:rPr>
          <w:noProof/>
        </w:rPr>
      </w:r>
      <w:r>
        <w:rPr>
          <w:noProof/>
        </w:rPr>
        <w:fldChar w:fldCharType="separate"/>
      </w:r>
      <w:r w:rsidRPr="002A0E80">
        <w:rPr>
          <w:noProof/>
          <w:lang w:val="pl-PL"/>
        </w:rPr>
        <w:t>13</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3.2</w:t>
      </w:r>
      <w:r w:rsidRPr="002A0E80">
        <w:rPr>
          <w:rFonts w:asciiTheme="minorHAnsi" w:eastAsiaTheme="minorEastAsia" w:hAnsiTheme="minorHAnsi"/>
          <w:noProof/>
          <w:sz w:val="22"/>
          <w:lang w:val="pl-PL" w:eastAsia="de-AT"/>
        </w:rPr>
        <w:tab/>
      </w:r>
      <w:r w:rsidRPr="008F24CE">
        <w:rPr>
          <w:rFonts w:eastAsia="Droid Sans"/>
          <w:noProof/>
          <w:lang w:val="pl-PL"/>
        </w:rPr>
        <w:t>Postępowanie przy izolacji stropu najwyższej kondygnacji</w:t>
      </w:r>
      <w:r w:rsidRPr="002A0E80">
        <w:rPr>
          <w:noProof/>
          <w:lang w:val="pl-PL"/>
        </w:rPr>
        <w:tab/>
      </w:r>
      <w:r>
        <w:rPr>
          <w:noProof/>
        </w:rPr>
        <w:fldChar w:fldCharType="begin"/>
      </w:r>
      <w:r w:rsidRPr="002A0E80">
        <w:rPr>
          <w:noProof/>
          <w:lang w:val="pl-PL"/>
        </w:rPr>
        <w:instrText xml:space="preserve"> PAGEREF _Toc431566424 \h </w:instrText>
      </w:r>
      <w:r>
        <w:rPr>
          <w:noProof/>
        </w:rPr>
      </w:r>
      <w:r>
        <w:rPr>
          <w:noProof/>
        </w:rPr>
        <w:fldChar w:fldCharType="separate"/>
      </w:r>
      <w:r w:rsidRPr="002A0E80">
        <w:rPr>
          <w:noProof/>
          <w:lang w:val="pl-PL"/>
        </w:rPr>
        <w:t>14</w:t>
      </w:r>
      <w:r>
        <w:rPr>
          <w:noProof/>
        </w:rPr>
        <w:fldChar w:fldCharType="end"/>
      </w:r>
    </w:p>
    <w:p w:rsidR="00720E4B" w:rsidRPr="002A0E80" w:rsidRDefault="00720E4B">
      <w:pPr>
        <w:pStyle w:val="Verzeichnis1"/>
        <w:tabs>
          <w:tab w:val="left" w:pos="420"/>
          <w:tab w:val="right" w:leader="dot" w:pos="8778"/>
        </w:tabs>
        <w:rPr>
          <w:rFonts w:asciiTheme="minorHAnsi" w:eastAsiaTheme="minorEastAsia" w:hAnsiTheme="minorHAnsi"/>
          <w:noProof/>
          <w:sz w:val="22"/>
          <w:lang w:val="pl-PL" w:eastAsia="de-AT"/>
        </w:rPr>
      </w:pPr>
      <w:r w:rsidRPr="008F24CE">
        <w:rPr>
          <w:rFonts w:eastAsia="Droid Sans"/>
          <w:noProof/>
          <w:lang w:val="pl-PL"/>
        </w:rPr>
        <w:t>4.</w:t>
      </w:r>
      <w:r w:rsidRPr="002A0E80">
        <w:rPr>
          <w:rFonts w:asciiTheme="minorHAnsi" w:eastAsiaTheme="minorEastAsia" w:hAnsiTheme="minorHAnsi"/>
          <w:noProof/>
          <w:sz w:val="22"/>
          <w:lang w:val="pl-PL" w:eastAsia="de-AT"/>
        </w:rPr>
        <w:tab/>
      </w:r>
      <w:r w:rsidRPr="008F24CE">
        <w:rPr>
          <w:rFonts w:eastAsia="Droid Sans"/>
          <w:noProof/>
          <w:lang w:val="pl-PL"/>
        </w:rPr>
        <w:t>Jak odnawiać strop piwnicy/płytę podłogową</w:t>
      </w:r>
      <w:r w:rsidRPr="002A0E80">
        <w:rPr>
          <w:noProof/>
          <w:lang w:val="pl-PL"/>
        </w:rPr>
        <w:tab/>
      </w:r>
      <w:r>
        <w:rPr>
          <w:noProof/>
        </w:rPr>
        <w:fldChar w:fldCharType="begin"/>
      </w:r>
      <w:r w:rsidRPr="002A0E80">
        <w:rPr>
          <w:noProof/>
          <w:lang w:val="pl-PL"/>
        </w:rPr>
        <w:instrText xml:space="preserve"> PAGEREF _Toc431566425 \h </w:instrText>
      </w:r>
      <w:r>
        <w:rPr>
          <w:noProof/>
        </w:rPr>
      </w:r>
      <w:r>
        <w:rPr>
          <w:noProof/>
        </w:rPr>
        <w:fldChar w:fldCharType="separate"/>
      </w:r>
      <w:r w:rsidRPr="002A0E80">
        <w:rPr>
          <w:noProof/>
          <w:lang w:val="pl-PL"/>
        </w:rPr>
        <w:t>14</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4.1</w:t>
      </w:r>
      <w:r w:rsidRPr="002A0E80">
        <w:rPr>
          <w:rFonts w:asciiTheme="minorHAnsi" w:eastAsiaTheme="minorEastAsia" w:hAnsiTheme="minorHAnsi"/>
          <w:noProof/>
          <w:sz w:val="22"/>
          <w:lang w:val="pl-PL" w:eastAsia="de-AT"/>
        </w:rPr>
        <w:tab/>
      </w:r>
      <w:r w:rsidRPr="008F24CE">
        <w:rPr>
          <w:rFonts w:eastAsia="Droid Sans"/>
          <w:noProof/>
          <w:lang w:val="pl-PL"/>
        </w:rPr>
        <w:t>Materiały do izolacji stropu piwnicy/płyty podłogowej</w:t>
      </w:r>
      <w:r w:rsidRPr="002A0E80">
        <w:rPr>
          <w:noProof/>
          <w:lang w:val="pl-PL"/>
        </w:rPr>
        <w:tab/>
      </w:r>
      <w:r>
        <w:rPr>
          <w:noProof/>
        </w:rPr>
        <w:fldChar w:fldCharType="begin"/>
      </w:r>
      <w:r w:rsidRPr="002A0E80">
        <w:rPr>
          <w:noProof/>
          <w:lang w:val="pl-PL"/>
        </w:rPr>
        <w:instrText xml:space="preserve"> PAGEREF _Toc431566426 \h </w:instrText>
      </w:r>
      <w:r>
        <w:rPr>
          <w:noProof/>
        </w:rPr>
      </w:r>
      <w:r>
        <w:rPr>
          <w:noProof/>
        </w:rPr>
        <w:fldChar w:fldCharType="separate"/>
      </w:r>
      <w:r w:rsidRPr="002A0E80">
        <w:rPr>
          <w:noProof/>
          <w:lang w:val="pl-PL"/>
        </w:rPr>
        <w:t>15</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4.2</w:t>
      </w:r>
      <w:r w:rsidRPr="002A0E80">
        <w:rPr>
          <w:rFonts w:asciiTheme="minorHAnsi" w:eastAsiaTheme="minorEastAsia" w:hAnsiTheme="minorHAnsi"/>
          <w:noProof/>
          <w:sz w:val="22"/>
          <w:lang w:val="pl-PL" w:eastAsia="de-AT"/>
        </w:rPr>
        <w:tab/>
      </w:r>
      <w:r w:rsidRPr="008F24CE">
        <w:rPr>
          <w:rFonts w:eastAsia="Droid Sans"/>
          <w:noProof/>
          <w:lang w:val="pl-PL"/>
        </w:rPr>
        <w:t>Postępowanie przy izolacji stropu piwnicy/płyty podłogowej</w:t>
      </w:r>
      <w:r w:rsidRPr="002A0E80">
        <w:rPr>
          <w:noProof/>
          <w:lang w:val="pl-PL"/>
        </w:rPr>
        <w:tab/>
      </w:r>
      <w:r>
        <w:rPr>
          <w:noProof/>
        </w:rPr>
        <w:fldChar w:fldCharType="begin"/>
      </w:r>
      <w:r w:rsidRPr="002A0E80">
        <w:rPr>
          <w:noProof/>
          <w:lang w:val="pl-PL"/>
        </w:rPr>
        <w:instrText xml:space="preserve"> PAGEREF _Toc431566427 \h </w:instrText>
      </w:r>
      <w:r>
        <w:rPr>
          <w:noProof/>
        </w:rPr>
      </w:r>
      <w:r>
        <w:rPr>
          <w:noProof/>
        </w:rPr>
        <w:fldChar w:fldCharType="separate"/>
      </w:r>
      <w:r w:rsidRPr="002A0E80">
        <w:rPr>
          <w:noProof/>
          <w:lang w:val="pl-PL"/>
        </w:rPr>
        <w:t>15</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4.2.1</w:t>
      </w:r>
      <w:r w:rsidRPr="002A0E80">
        <w:rPr>
          <w:rFonts w:asciiTheme="minorHAnsi" w:eastAsiaTheme="minorEastAsia" w:hAnsiTheme="minorHAnsi"/>
          <w:noProof/>
          <w:sz w:val="22"/>
          <w:lang w:val="pl-PL" w:eastAsia="de-AT"/>
        </w:rPr>
        <w:tab/>
      </w:r>
      <w:r w:rsidRPr="008F24CE">
        <w:rPr>
          <w:rFonts w:eastAsia="Droid Sans"/>
          <w:noProof/>
          <w:lang w:val="pl-PL"/>
        </w:rPr>
        <w:t>Jeżeli istnieje piwnica</w:t>
      </w:r>
      <w:r w:rsidRPr="002A0E80">
        <w:rPr>
          <w:noProof/>
          <w:lang w:val="pl-PL"/>
        </w:rPr>
        <w:tab/>
      </w:r>
      <w:r>
        <w:rPr>
          <w:noProof/>
        </w:rPr>
        <w:fldChar w:fldCharType="begin"/>
      </w:r>
      <w:r w:rsidRPr="002A0E80">
        <w:rPr>
          <w:noProof/>
          <w:lang w:val="pl-PL"/>
        </w:rPr>
        <w:instrText xml:space="preserve"> PAGEREF _Toc431566428 \h </w:instrText>
      </w:r>
      <w:r>
        <w:rPr>
          <w:noProof/>
        </w:rPr>
      </w:r>
      <w:r>
        <w:rPr>
          <w:noProof/>
        </w:rPr>
        <w:fldChar w:fldCharType="separate"/>
      </w:r>
      <w:r w:rsidRPr="002A0E80">
        <w:rPr>
          <w:noProof/>
          <w:lang w:val="pl-PL"/>
        </w:rPr>
        <w:t>15</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4.2.2</w:t>
      </w:r>
      <w:r w:rsidRPr="002A0E80">
        <w:rPr>
          <w:rFonts w:asciiTheme="minorHAnsi" w:eastAsiaTheme="minorEastAsia" w:hAnsiTheme="minorHAnsi"/>
          <w:noProof/>
          <w:sz w:val="22"/>
          <w:lang w:val="pl-PL" w:eastAsia="de-AT"/>
        </w:rPr>
        <w:tab/>
      </w:r>
      <w:r w:rsidRPr="008F24CE">
        <w:rPr>
          <w:rFonts w:eastAsia="Droid Sans"/>
          <w:noProof/>
          <w:lang w:val="pl-PL"/>
        </w:rPr>
        <w:t>Jeżeli nie ma piwnicy</w:t>
      </w:r>
      <w:r w:rsidRPr="002A0E80">
        <w:rPr>
          <w:noProof/>
          <w:lang w:val="pl-PL"/>
        </w:rPr>
        <w:tab/>
      </w:r>
      <w:r>
        <w:rPr>
          <w:noProof/>
        </w:rPr>
        <w:fldChar w:fldCharType="begin"/>
      </w:r>
      <w:r w:rsidRPr="002A0E80">
        <w:rPr>
          <w:noProof/>
          <w:lang w:val="pl-PL"/>
        </w:rPr>
        <w:instrText xml:space="preserve"> PAGEREF _Toc431566429 \h </w:instrText>
      </w:r>
      <w:r>
        <w:rPr>
          <w:noProof/>
        </w:rPr>
      </w:r>
      <w:r>
        <w:rPr>
          <w:noProof/>
        </w:rPr>
        <w:fldChar w:fldCharType="separate"/>
      </w:r>
      <w:r w:rsidRPr="002A0E80">
        <w:rPr>
          <w:noProof/>
          <w:lang w:val="pl-PL"/>
        </w:rPr>
        <w:t>17</w:t>
      </w:r>
      <w:r>
        <w:rPr>
          <w:noProof/>
        </w:rPr>
        <w:fldChar w:fldCharType="end"/>
      </w:r>
    </w:p>
    <w:p w:rsidR="00720E4B" w:rsidRPr="002A0E80" w:rsidRDefault="00720E4B">
      <w:pPr>
        <w:pStyle w:val="Verzeichnis1"/>
        <w:tabs>
          <w:tab w:val="left" w:pos="420"/>
          <w:tab w:val="right" w:leader="dot" w:pos="8778"/>
        </w:tabs>
        <w:rPr>
          <w:rFonts w:asciiTheme="minorHAnsi" w:eastAsiaTheme="minorEastAsia" w:hAnsiTheme="minorHAnsi"/>
          <w:noProof/>
          <w:sz w:val="22"/>
          <w:lang w:val="pl-PL" w:eastAsia="de-AT"/>
        </w:rPr>
      </w:pPr>
      <w:r w:rsidRPr="008F24CE">
        <w:rPr>
          <w:rFonts w:eastAsia="Droid Sans"/>
          <w:noProof/>
          <w:lang w:val="pl-PL"/>
        </w:rPr>
        <w:t>5.</w:t>
      </w:r>
      <w:r w:rsidRPr="002A0E80">
        <w:rPr>
          <w:rFonts w:asciiTheme="minorHAnsi" w:eastAsiaTheme="minorEastAsia" w:hAnsiTheme="minorHAnsi"/>
          <w:noProof/>
          <w:sz w:val="22"/>
          <w:lang w:val="pl-PL" w:eastAsia="de-AT"/>
        </w:rPr>
        <w:tab/>
      </w:r>
      <w:r w:rsidRPr="008F24CE">
        <w:rPr>
          <w:rFonts w:eastAsia="Droid Sans"/>
          <w:noProof/>
          <w:lang w:val="pl-PL"/>
        </w:rPr>
        <w:t>Jak przeprowadzać renowację okien i drzwi</w:t>
      </w:r>
      <w:r w:rsidRPr="002A0E80">
        <w:rPr>
          <w:noProof/>
          <w:lang w:val="pl-PL"/>
        </w:rPr>
        <w:tab/>
      </w:r>
      <w:r>
        <w:rPr>
          <w:noProof/>
        </w:rPr>
        <w:fldChar w:fldCharType="begin"/>
      </w:r>
      <w:r w:rsidRPr="002A0E80">
        <w:rPr>
          <w:noProof/>
          <w:lang w:val="pl-PL"/>
        </w:rPr>
        <w:instrText xml:space="preserve"> PAGEREF _Toc431566430 \h </w:instrText>
      </w:r>
      <w:r>
        <w:rPr>
          <w:noProof/>
        </w:rPr>
      </w:r>
      <w:r>
        <w:rPr>
          <w:noProof/>
        </w:rPr>
        <w:fldChar w:fldCharType="separate"/>
      </w:r>
      <w:r w:rsidRPr="002A0E80">
        <w:rPr>
          <w:noProof/>
          <w:lang w:val="pl-PL"/>
        </w:rPr>
        <w:t>17</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5.1</w:t>
      </w:r>
      <w:r w:rsidRPr="002A0E80">
        <w:rPr>
          <w:rFonts w:asciiTheme="minorHAnsi" w:eastAsiaTheme="minorEastAsia" w:hAnsiTheme="minorHAnsi"/>
          <w:noProof/>
          <w:sz w:val="22"/>
          <w:lang w:val="pl-PL" w:eastAsia="de-AT"/>
        </w:rPr>
        <w:tab/>
      </w:r>
      <w:r w:rsidRPr="008F24CE">
        <w:rPr>
          <w:rFonts w:eastAsia="Droid Sans"/>
          <w:noProof/>
          <w:lang w:val="pl-PL"/>
        </w:rPr>
        <w:t>Okna</w:t>
      </w:r>
      <w:r w:rsidRPr="002A0E80">
        <w:rPr>
          <w:noProof/>
          <w:lang w:val="pl-PL"/>
        </w:rPr>
        <w:tab/>
      </w:r>
      <w:r>
        <w:rPr>
          <w:noProof/>
        </w:rPr>
        <w:fldChar w:fldCharType="begin"/>
      </w:r>
      <w:r w:rsidRPr="002A0E80">
        <w:rPr>
          <w:noProof/>
          <w:lang w:val="pl-PL"/>
        </w:rPr>
        <w:instrText xml:space="preserve"> PAGEREF _Toc431566431 \h </w:instrText>
      </w:r>
      <w:r>
        <w:rPr>
          <w:noProof/>
        </w:rPr>
      </w:r>
      <w:r>
        <w:rPr>
          <w:noProof/>
        </w:rPr>
        <w:fldChar w:fldCharType="separate"/>
      </w:r>
      <w:r w:rsidRPr="002A0E80">
        <w:rPr>
          <w:noProof/>
          <w:lang w:val="pl-PL"/>
        </w:rPr>
        <w:t>17</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5.1.1</w:t>
      </w:r>
      <w:r w:rsidRPr="002A0E80">
        <w:rPr>
          <w:rFonts w:asciiTheme="minorHAnsi" w:eastAsiaTheme="minorEastAsia" w:hAnsiTheme="minorHAnsi"/>
          <w:noProof/>
          <w:sz w:val="22"/>
          <w:lang w:val="pl-PL" w:eastAsia="de-AT"/>
        </w:rPr>
        <w:tab/>
      </w:r>
      <w:r w:rsidRPr="008F24CE">
        <w:rPr>
          <w:rFonts w:eastAsia="Droid Sans"/>
          <w:noProof/>
          <w:lang w:val="pl-PL"/>
        </w:rPr>
        <w:t>Materiały na okna</w:t>
      </w:r>
      <w:r w:rsidRPr="002A0E80">
        <w:rPr>
          <w:noProof/>
          <w:lang w:val="pl-PL"/>
        </w:rPr>
        <w:tab/>
      </w:r>
      <w:r>
        <w:rPr>
          <w:noProof/>
        </w:rPr>
        <w:fldChar w:fldCharType="begin"/>
      </w:r>
      <w:r w:rsidRPr="002A0E80">
        <w:rPr>
          <w:noProof/>
          <w:lang w:val="pl-PL"/>
        </w:rPr>
        <w:instrText xml:space="preserve"> PAGEREF _Toc431566432 \h </w:instrText>
      </w:r>
      <w:r>
        <w:rPr>
          <w:noProof/>
        </w:rPr>
      </w:r>
      <w:r>
        <w:rPr>
          <w:noProof/>
        </w:rPr>
        <w:fldChar w:fldCharType="separate"/>
      </w:r>
      <w:r w:rsidRPr="002A0E80">
        <w:rPr>
          <w:noProof/>
          <w:lang w:val="pl-PL"/>
        </w:rPr>
        <w:t>18</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5.1.2</w:t>
      </w:r>
      <w:r w:rsidRPr="002A0E80">
        <w:rPr>
          <w:rFonts w:asciiTheme="minorHAnsi" w:eastAsiaTheme="minorEastAsia" w:hAnsiTheme="minorHAnsi"/>
          <w:noProof/>
          <w:sz w:val="22"/>
          <w:lang w:val="pl-PL" w:eastAsia="de-AT"/>
        </w:rPr>
        <w:tab/>
      </w:r>
      <w:r w:rsidRPr="008F24CE">
        <w:rPr>
          <w:rFonts w:eastAsia="Droid Sans"/>
          <w:noProof/>
          <w:lang w:val="pl-PL"/>
        </w:rPr>
        <w:t>Postępowanie przy renowacji okien</w:t>
      </w:r>
      <w:r w:rsidRPr="002A0E80">
        <w:rPr>
          <w:noProof/>
          <w:lang w:val="pl-PL"/>
        </w:rPr>
        <w:tab/>
      </w:r>
      <w:r>
        <w:rPr>
          <w:noProof/>
        </w:rPr>
        <w:fldChar w:fldCharType="begin"/>
      </w:r>
      <w:r w:rsidRPr="002A0E80">
        <w:rPr>
          <w:noProof/>
          <w:lang w:val="pl-PL"/>
        </w:rPr>
        <w:instrText xml:space="preserve"> PAGEREF _Toc431566433 \h </w:instrText>
      </w:r>
      <w:r>
        <w:rPr>
          <w:noProof/>
        </w:rPr>
      </w:r>
      <w:r>
        <w:rPr>
          <w:noProof/>
        </w:rPr>
        <w:fldChar w:fldCharType="separate"/>
      </w:r>
      <w:r w:rsidRPr="002A0E80">
        <w:rPr>
          <w:noProof/>
          <w:lang w:val="pl-PL"/>
        </w:rPr>
        <w:t>18</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5.2</w:t>
      </w:r>
      <w:r w:rsidRPr="002A0E80">
        <w:rPr>
          <w:rFonts w:asciiTheme="minorHAnsi" w:eastAsiaTheme="minorEastAsia" w:hAnsiTheme="minorHAnsi"/>
          <w:noProof/>
          <w:sz w:val="22"/>
          <w:lang w:val="pl-PL" w:eastAsia="de-AT"/>
        </w:rPr>
        <w:tab/>
      </w:r>
      <w:r w:rsidRPr="008F24CE">
        <w:rPr>
          <w:rFonts w:eastAsia="Droid Sans"/>
          <w:noProof/>
          <w:lang w:val="pl-PL"/>
        </w:rPr>
        <w:t>Drzwi</w:t>
      </w:r>
      <w:r w:rsidRPr="002A0E80">
        <w:rPr>
          <w:noProof/>
          <w:lang w:val="pl-PL"/>
        </w:rPr>
        <w:tab/>
      </w:r>
      <w:r>
        <w:rPr>
          <w:noProof/>
        </w:rPr>
        <w:fldChar w:fldCharType="begin"/>
      </w:r>
      <w:r w:rsidRPr="002A0E80">
        <w:rPr>
          <w:noProof/>
          <w:lang w:val="pl-PL"/>
        </w:rPr>
        <w:instrText xml:space="preserve"> PAGEREF _Toc431566434 \h </w:instrText>
      </w:r>
      <w:r>
        <w:rPr>
          <w:noProof/>
        </w:rPr>
      </w:r>
      <w:r>
        <w:rPr>
          <w:noProof/>
        </w:rPr>
        <w:fldChar w:fldCharType="separate"/>
      </w:r>
      <w:r w:rsidRPr="002A0E80">
        <w:rPr>
          <w:noProof/>
          <w:lang w:val="pl-PL"/>
        </w:rPr>
        <w:t>19</w:t>
      </w:r>
      <w:r>
        <w:rPr>
          <w:noProof/>
        </w:rPr>
        <w:fldChar w:fldCharType="end"/>
      </w:r>
    </w:p>
    <w:p w:rsidR="00720E4B" w:rsidRPr="002A0E80" w:rsidRDefault="00720E4B">
      <w:pPr>
        <w:pStyle w:val="Verzeichnis1"/>
        <w:tabs>
          <w:tab w:val="left" w:pos="420"/>
          <w:tab w:val="right" w:leader="dot" w:pos="8778"/>
        </w:tabs>
        <w:rPr>
          <w:rFonts w:asciiTheme="minorHAnsi" w:eastAsiaTheme="minorEastAsia" w:hAnsiTheme="minorHAnsi"/>
          <w:noProof/>
          <w:sz w:val="22"/>
          <w:lang w:val="pl-PL" w:eastAsia="de-AT"/>
        </w:rPr>
      </w:pPr>
      <w:r w:rsidRPr="008F24CE">
        <w:rPr>
          <w:rFonts w:eastAsia="Droid Sans"/>
          <w:noProof/>
          <w:lang w:val="pl-PL"/>
        </w:rPr>
        <w:t>6.</w:t>
      </w:r>
      <w:r w:rsidRPr="002A0E80">
        <w:rPr>
          <w:rFonts w:asciiTheme="minorHAnsi" w:eastAsiaTheme="minorEastAsia" w:hAnsiTheme="minorHAnsi"/>
          <w:noProof/>
          <w:sz w:val="22"/>
          <w:lang w:val="pl-PL" w:eastAsia="de-AT"/>
        </w:rPr>
        <w:tab/>
      </w:r>
      <w:r w:rsidRPr="008F24CE">
        <w:rPr>
          <w:rFonts w:eastAsia="Droid Sans"/>
          <w:noProof/>
          <w:lang w:val="pl-PL"/>
        </w:rPr>
        <w:t>Minimalizowanie efektu mostka termicznego i zapewnianie szczelności</w:t>
      </w:r>
      <w:r w:rsidRPr="002A0E80">
        <w:rPr>
          <w:noProof/>
          <w:lang w:val="pl-PL"/>
        </w:rPr>
        <w:tab/>
      </w:r>
      <w:r>
        <w:rPr>
          <w:noProof/>
        </w:rPr>
        <w:fldChar w:fldCharType="begin"/>
      </w:r>
      <w:r w:rsidRPr="002A0E80">
        <w:rPr>
          <w:noProof/>
          <w:lang w:val="pl-PL"/>
        </w:rPr>
        <w:instrText xml:space="preserve"> PAGEREF _Toc431566435 \h </w:instrText>
      </w:r>
      <w:r>
        <w:rPr>
          <w:noProof/>
        </w:rPr>
      </w:r>
      <w:r>
        <w:rPr>
          <w:noProof/>
        </w:rPr>
        <w:fldChar w:fldCharType="separate"/>
      </w:r>
      <w:r w:rsidRPr="002A0E80">
        <w:rPr>
          <w:noProof/>
          <w:lang w:val="pl-PL"/>
        </w:rPr>
        <w:t>20</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6.1</w:t>
      </w:r>
      <w:r w:rsidRPr="002A0E80">
        <w:rPr>
          <w:rFonts w:asciiTheme="minorHAnsi" w:eastAsiaTheme="minorEastAsia" w:hAnsiTheme="minorHAnsi"/>
          <w:noProof/>
          <w:sz w:val="22"/>
          <w:lang w:val="pl-PL" w:eastAsia="de-AT"/>
        </w:rPr>
        <w:tab/>
      </w:r>
      <w:r w:rsidRPr="008F24CE">
        <w:rPr>
          <w:rFonts w:eastAsia="Droid Sans"/>
          <w:noProof/>
          <w:lang w:val="pl-PL"/>
        </w:rPr>
        <w:t>Mostki termiczne</w:t>
      </w:r>
      <w:r w:rsidRPr="002A0E80">
        <w:rPr>
          <w:noProof/>
          <w:lang w:val="pl-PL"/>
        </w:rPr>
        <w:tab/>
      </w:r>
      <w:r>
        <w:rPr>
          <w:noProof/>
        </w:rPr>
        <w:fldChar w:fldCharType="begin"/>
      </w:r>
      <w:r w:rsidRPr="002A0E80">
        <w:rPr>
          <w:noProof/>
          <w:lang w:val="pl-PL"/>
        </w:rPr>
        <w:instrText xml:space="preserve"> PAGEREF _Toc431566436 \h </w:instrText>
      </w:r>
      <w:r>
        <w:rPr>
          <w:noProof/>
        </w:rPr>
      </w:r>
      <w:r>
        <w:rPr>
          <w:noProof/>
        </w:rPr>
        <w:fldChar w:fldCharType="separate"/>
      </w:r>
      <w:r w:rsidRPr="002A0E80">
        <w:rPr>
          <w:noProof/>
          <w:lang w:val="pl-PL"/>
        </w:rPr>
        <w:t>20</w:t>
      </w:r>
      <w:r>
        <w:rPr>
          <w:noProof/>
        </w:rPr>
        <w:fldChar w:fldCharType="end"/>
      </w:r>
    </w:p>
    <w:p w:rsidR="00720E4B" w:rsidRPr="002A0E80" w:rsidRDefault="00720E4B">
      <w:pPr>
        <w:pStyle w:val="Verzeichnis2"/>
        <w:tabs>
          <w:tab w:val="left" w:pos="880"/>
          <w:tab w:val="right" w:leader="dot" w:pos="8778"/>
        </w:tabs>
        <w:rPr>
          <w:rFonts w:asciiTheme="minorHAnsi" w:eastAsiaTheme="minorEastAsia" w:hAnsiTheme="minorHAnsi"/>
          <w:noProof/>
          <w:sz w:val="22"/>
          <w:lang w:val="pl-PL" w:eastAsia="de-AT"/>
        </w:rPr>
      </w:pPr>
      <w:r w:rsidRPr="008F24CE">
        <w:rPr>
          <w:rFonts w:eastAsia="Droid Sans"/>
          <w:noProof/>
          <w:lang w:val="pl-PL"/>
        </w:rPr>
        <w:t>6.2</w:t>
      </w:r>
      <w:r w:rsidRPr="002A0E80">
        <w:rPr>
          <w:rFonts w:asciiTheme="minorHAnsi" w:eastAsiaTheme="minorEastAsia" w:hAnsiTheme="minorHAnsi"/>
          <w:noProof/>
          <w:sz w:val="22"/>
          <w:lang w:val="pl-PL" w:eastAsia="de-AT"/>
        </w:rPr>
        <w:tab/>
      </w:r>
      <w:r w:rsidRPr="008F24CE">
        <w:rPr>
          <w:rFonts w:eastAsia="Droid Sans"/>
          <w:noProof/>
          <w:lang w:val="pl-PL"/>
        </w:rPr>
        <w:t>Uszczelnienie</w:t>
      </w:r>
      <w:r w:rsidRPr="002A0E80">
        <w:rPr>
          <w:noProof/>
          <w:lang w:val="pl-PL"/>
        </w:rPr>
        <w:tab/>
      </w:r>
      <w:r>
        <w:rPr>
          <w:noProof/>
        </w:rPr>
        <w:fldChar w:fldCharType="begin"/>
      </w:r>
      <w:r w:rsidRPr="002A0E80">
        <w:rPr>
          <w:noProof/>
          <w:lang w:val="pl-PL"/>
        </w:rPr>
        <w:instrText xml:space="preserve"> PAGEREF _Toc431566437 \h </w:instrText>
      </w:r>
      <w:r>
        <w:rPr>
          <w:noProof/>
        </w:rPr>
      </w:r>
      <w:r>
        <w:rPr>
          <w:noProof/>
        </w:rPr>
        <w:fldChar w:fldCharType="separate"/>
      </w:r>
      <w:r w:rsidRPr="002A0E80">
        <w:rPr>
          <w:noProof/>
          <w:lang w:val="pl-PL"/>
        </w:rPr>
        <w:t>22</w:t>
      </w:r>
      <w:r>
        <w:rPr>
          <w:noProof/>
        </w:rPr>
        <w:fldChar w:fldCharType="end"/>
      </w:r>
    </w:p>
    <w:p w:rsidR="00720E4B" w:rsidRPr="002A0E80" w:rsidRDefault="00720E4B">
      <w:pPr>
        <w:pStyle w:val="Verzeichnis3"/>
        <w:tabs>
          <w:tab w:val="left" w:pos="1100"/>
          <w:tab w:val="right" w:leader="dot" w:pos="8778"/>
        </w:tabs>
        <w:rPr>
          <w:rFonts w:asciiTheme="minorHAnsi" w:eastAsiaTheme="minorEastAsia" w:hAnsiTheme="minorHAnsi"/>
          <w:noProof/>
          <w:sz w:val="22"/>
          <w:lang w:val="pl-PL" w:eastAsia="de-AT"/>
        </w:rPr>
      </w:pPr>
      <w:r w:rsidRPr="008F24CE">
        <w:rPr>
          <w:rFonts w:eastAsia="Droid Sans"/>
          <w:noProof/>
          <w:lang w:val="pl-PL"/>
        </w:rPr>
        <w:t>6.2.1</w:t>
      </w:r>
      <w:r w:rsidRPr="002A0E80">
        <w:rPr>
          <w:rFonts w:asciiTheme="minorHAnsi" w:eastAsiaTheme="minorEastAsia" w:hAnsiTheme="minorHAnsi"/>
          <w:noProof/>
          <w:sz w:val="22"/>
          <w:lang w:val="pl-PL" w:eastAsia="de-AT"/>
        </w:rPr>
        <w:tab/>
      </w:r>
      <w:r w:rsidRPr="008F24CE">
        <w:rPr>
          <w:rFonts w:eastAsia="Droid Sans"/>
          <w:noProof/>
          <w:lang w:val="pl-PL"/>
        </w:rPr>
        <w:t>Badanie szczelności powietrznej budynku - Blower door test</w:t>
      </w:r>
      <w:r w:rsidRPr="002A0E80">
        <w:rPr>
          <w:noProof/>
          <w:lang w:val="pl-PL"/>
        </w:rPr>
        <w:tab/>
      </w:r>
      <w:r>
        <w:rPr>
          <w:noProof/>
        </w:rPr>
        <w:fldChar w:fldCharType="begin"/>
      </w:r>
      <w:r w:rsidRPr="002A0E80">
        <w:rPr>
          <w:noProof/>
          <w:lang w:val="pl-PL"/>
        </w:rPr>
        <w:instrText xml:space="preserve"> PAGEREF _Toc431566438 \h </w:instrText>
      </w:r>
      <w:r>
        <w:rPr>
          <w:noProof/>
        </w:rPr>
      </w:r>
      <w:r>
        <w:rPr>
          <w:noProof/>
        </w:rPr>
        <w:fldChar w:fldCharType="separate"/>
      </w:r>
      <w:r w:rsidRPr="002A0E80">
        <w:rPr>
          <w:noProof/>
          <w:lang w:val="pl-PL"/>
        </w:rPr>
        <w:t>23</w:t>
      </w:r>
      <w:r>
        <w:rPr>
          <w:noProof/>
        </w:rPr>
        <w:fldChar w:fldCharType="end"/>
      </w:r>
    </w:p>
    <w:p w:rsidR="00720E4B" w:rsidRDefault="00720E4B">
      <w:pPr>
        <w:pStyle w:val="Verzeichnis1"/>
        <w:tabs>
          <w:tab w:val="left" w:pos="420"/>
          <w:tab w:val="right" w:leader="dot" w:pos="8778"/>
        </w:tabs>
        <w:rPr>
          <w:rFonts w:asciiTheme="minorHAnsi" w:eastAsiaTheme="minorEastAsia" w:hAnsiTheme="minorHAnsi"/>
          <w:noProof/>
          <w:sz w:val="22"/>
          <w:lang w:val="de-AT" w:eastAsia="de-AT"/>
        </w:rPr>
      </w:pPr>
      <w:r w:rsidRPr="008F24CE">
        <w:rPr>
          <w:noProof/>
          <w:lang w:val="en-US"/>
        </w:rPr>
        <w:t>7.</w:t>
      </w:r>
      <w:r>
        <w:rPr>
          <w:rFonts w:asciiTheme="minorHAnsi" w:eastAsiaTheme="minorEastAsia" w:hAnsiTheme="minorHAnsi"/>
          <w:noProof/>
          <w:sz w:val="22"/>
          <w:lang w:val="de-AT" w:eastAsia="de-AT"/>
        </w:rPr>
        <w:tab/>
      </w:r>
      <w:r w:rsidRPr="008F24CE">
        <w:rPr>
          <w:noProof/>
          <w:lang w:val="en-US"/>
        </w:rPr>
        <w:t>Spis ilustracji</w:t>
      </w:r>
      <w:r>
        <w:rPr>
          <w:noProof/>
        </w:rPr>
        <w:tab/>
      </w:r>
      <w:r>
        <w:rPr>
          <w:noProof/>
        </w:rPr>
        <w:fldChar w:fldCharType="begin"/>
      </w:r>
      <w:r>
        <w:rPr>
          <w:noProof/>
        </w:rPr>
        <w:instrText xml:space="preserve"> PAGEREF _Toc431566439 \h </w:instrText>
      </w:r>
      <w:r>
        <w:rPr>
          <w:noProof/>
        </w:rPr>
      </w:r>
      <w:r>
        <w:rPr>
          <w:noProof/>
        </w:rPr>
        <w:fldChar w:fldCharType="separate"/>
      </w:r>
      <w:r>
        <w:rPr>
          <w:noProof/>
        </w:rPr>
        <w:t>24</w:t>
      </w:r>
      <w:r>
        <w:rPr>
          <w:noProof/>
        </w:rPr>
        <w:fldChar w:fldCharType="end"/>
      </w:r>
    </w:p>
    <w:p w:rsidR="00720E4B" w:rsidRDefault="00720E4B">
      <w:pPr>
        <w:pStyle w:val="Verzeichnis1"/>
        <w:tabs>
          <w:tab w:val="left" w:pos="420"/>
          <w:tab w:val="right" w:leader="dot" w:pos="8778"/>
        </w:tabs>
        <w:rPr>
          <w:rFonts w:asciiTheme="minorHAnsi" w:eastAsiaTheme="minorEastAsia" w:hAnsiTheme="minorHAnsi"/>
          <w:noProof/>
          <w:sz w:val="22"/>
          <w:lang w:val="de-AT" w:eastAsia="de-AT"/>
        </w:rPr>
      </w:pPr>
      <w:r w:rsidRPr="008F24CE">
        <w:rPr>
          <w:noProof/>
          <w:kern w:val="32"/>
          <w:lang w:val="pl-PL" w:eastAsia="de-AT"/>
        </w:rPr>
        <w:t>8.</w:t>
      </w:r>
      <w:r>
        <w:rPr>
          <w:rFonts w:asciiTheme="minorHAnsi" w:eastAsiaTheme="minorEastAsia" w:hAnsiTheme="minorHAnsi"/>
          <w:noProof/>
          <w:sz w:val="22"/>
          <w:lang w:val="de-AT" w:eastAsia="de-AT"/>
        </w:rPr>
        <w:tab/>
      </w:r>
      <w:r w:rsidRPr="008F24CE">
        <w:rPr>
          <w:noProof/>
          <w:kern w:val="32"/>
          <w:lang w:val="pl-PL" w:eastAsia="de-AT"/>
        </w:rPr>
        <w:t>Informacja</w:t>
      </w:r>
      <w:r>
        <w:rPr>
          <w:noProof/>
        </w:rPr>
        <w:tab/>
      </w:r>
      <w:r>
        <w:rPr>
          <w:noProof/>
        </w:rPr>
        <w:fldChar w:fldCharType="begin"/>
      </w:r>
      <w:r>
        <w:rPr>
          <w:noProof/>
        </w:rPr>
        <w:instrText xml:space="preserve"> PAGEREF _Toc431566440 \h </w:instrText>
      </w:r>
      <w:r>
        <w:rPr>
          <w:noProof/>
        </w:rPr>
      </w:r>
      <w:r>
        <w:rPr>
          <w:noProof/>
        </w:rPr>
        <w:fldChar w:fldCharType="separate"/>
      </w:r>
      <w:r>
        <w:rPr>
          <w:noProof/>
        </w:rPr>
        <w:t>25</w:t>
      </w:r>
      <w:r>
        <w:rPr>
          <w:noProof/>
        </w:rPr>
        <w:fldChar w:fldCharType="end"/>
      </w:r>
    </w:p>
    <w:p w:rsidR="00276C74" w:rsidRPr="00EE7BD5" w:rsidRDefault="009D5B3E" w:rsidP="00720E4B">
      <w:pPr>
        <w:pStyle w:val="berschrift1"/>
        <w:rPr>
          <w:rFonts w:eastAsia="Droid Sans"/>
          <w:lang w:val="pl-PL"/>
        </w:rPr>
      </w:pPr>
      <w:r w:rsidRPr="00183068">
        <w:rPr>
          <w:rFonts w:eastAsia="Droid Sans" w:cs="Times New Roman"/>
          <w:color w:val="00000A"/>
        </w:rPr>
        <w:fldChar w:fldCharType="end"/>
      </w:r>
      <w:bookmarkStart w:id="3" w:name="_Toc396998878"/>
      <w:bookmarkStart w:id="4" w:name="_Toc397515048"/>
      <w:bookmarkStart w:id="5" w:name="_Toc419285336"/>
      <w:bookmarkStart w:id="6" w:name="_Toc431566409"/>
      <w:bookmarkEnd w:id="0"/>
      <w:bookmarkEnd w:id="3"/>
      <w:bookmarkEnd w:id="4"/>
      <w:r w:rsidR="00276C74" w:rsidRPr="00EE7BD5">
        <w:rPr>
          <w:rFonts w:eastAsia="Droid Sans"/>
          <w:lang w:val="pl-PL"/>
        </w:rPr>
        <w:t>Jak remontować ścianę zewnętrzną</w:t>
      </w:r>
      <w:bookmarkEnd w:id="5"/>
      <w:bookmarkEnd w:id="6"/>
    </w:p>
    <w:p w:rsidR="00276C74" w:rsidRPr="00522AD1" w:rsidRDefault="00276C74" w:rsidP="00522AD1">
      <w:pPr>
        <w:suppressAutoHyphens/>
        <w:rPr>
          <w:rFonts w:eastAsia="Droid Sans" w:cs="Times New Roman"/>
          <w:color w:val="00000A"/>
          <w:lang w:val="pl-PL"/>
        </w:rPr>
      </w:pPr>
      <w:r w:rsidRPr="00EE7BD5">
        <w:rPr>
          <w:rFonts w:eastAsia="Droid Sans" w:cs="Times New Roman"/>
          <w:color w:val="00000A"/>
          <w:lang w:val="pl-PL"/>
        </w:rPr>
        <w:t>Ściany zewnętrzne stanowią znaczną część powierzchni przenoszących ciepło w ramach przegród zewnętrznych budynku, dlatego ich izolacja jest istotna w przypadku prowadzonej</w:t>
      </w:r>
      <w:r w:rsidR="008044EF">
        <w:rPr>
          <w:rFonts w:eastAsia="Droid Sans" w:cs="Times New Roman"/>
          <w:color w:val="00000A"/>
          <w:lang w:val="pl-PL"/>
        </w:rPr>
        <w:t xml:space="preserve"> </w:t>
      </w:r>
      <w:r w:rsidRPr="00EE7BD5">
        <w:rPr>
          <w:rFonts w:eastAsia="Droid Sans" w:cs="Times New Roman"/>
          <w:color w:val="00000A"/>
          <w:lang w:val="pl-PL"/>
        </w:rPr>
        <w:t>renowacji.</w:t>
      </w:r>
    </w:p>
    <w:p w:rsidR="00276C74" w:rsidRPr="008C2ACF" w:rsidRDefault="00261D7C" w:rsidP="00522AD1">
      <w:pPr>
        <w:shd w:val="clear" w:color="auto" w:fill="FFFFFF"/>
        <w:spacing w:after="160" w:line="322" w:lineRule="auto"/>
        <w:ind w:left="0"/>
        <w:rPr>
          <w:szCs w:val="21"/>
          <w:lang w:val="pl-PL"/>
        </w:rPr>
      </w:pPr>
      <w:r>
        <w:rPr>
          <w:noProof/>
          <w:szCs w:val="21"/>
          <w:lang w:eastAsia="de-DE"/>
        </w:rPr>
        <w:pict>
          <v:shapetype id="_x0000_t202" coordsize="21600,21600" o:spt="202" path="m,l,21600r21600,l21600,xe">
            <v:stroke joinstyle="miter"/>
            <v:path gradientshapeok="t" o:connecttype="rect"/>
          </v:shapetype>
          <v:shape id="Text Box 297" o:spid="_x0000_s1054" type="#_x0000_t202" style="position:absolute;margin-left:211.15pt;margin-top:111.4pt;width:54pt;height:31.1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" fillcolor="white [3201]" stroked="f" strokeweight=".5pt">
            <v:textbox inset="0,0,0,0">
              <w:txbxContent>
                <w:p w:rsidR="008044EF" w:rsidRPr="00EC015E" w:rsidRDefault="008044EF" w:rsidP="00522AD1">
                  <w:pPr>
                    <w:spacing w:after="0" w:line="240" w:lineRule="auto"/>
                    <w:ind w:left="0"/>
                    <w:rPr>
                      <w:sz w:val="18"/>
                    </w:rPr>
                  </w:pPr>
                  <w:proofErr w:type="spellStart"/>
                  <w:r>
                    <w:rPr>
                      <w:sz w:val="18"/>
                    </w:rPr>
                    <w:t>Ściany</w:t>
                  </w:r>
                  <w:proofErr w:type="spellEnd"/>
                </w:p>
                <w:p w:rsidR="008044EF" w:rsidRPr="00EC015E" w:rsidRDefault="008044EF" w:rsidP="00522AD1">
                  <w:pPr>
                    <w:spacing w:after="0" w:line="240" w:lineRule="auto"/>
                    <w:ind w:left="0"/>
                    <w:rPr>
                      <w:sz w:val="18"/>
                    </w:rPr>
                  </w:pPr>
                  <w:r w:rsidRPr="00EC015E">
                    <w:rPr>
                      <w:sz w:val="18"/>
                    </w:rPr>
                    <w:t>2</w:t>
                  </w:r>
                  <w:r>
                    <w:rPr>
                      <w:sz w:val="18"/>
                    </w:rPr>
                    <w:t>,</w:t>
                  </w:r>
                  <w:r w:rsidRPr="00EC015E">
                    <w:rPr>
                      <w:sz w:val="18"/>
                    </w:rPr>
                    <w:t>200 kWh/a</w:t>
                  </w:r>
                </w:p>
              </w:txbxContent>
            </v:textbox>
          </v:shape>
        </w:pict>
      </w:r>
      <w:r>
        <w:rPr>
          <w:noProof/>
          <w:szCs w:val="21"/>
          <w:lang w:eastAsia="de-DE"/>
        </w:rPr>
        <w:pict>
          <v:shape id="Text Box 298" o:spid="_x0000_s1055" type="#_x0000_t202" style="position:absolute;margin-left:-.25pt;margin-top:73.15pt;width:49.8pt;height:52.6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" fillcolor="white [3201]" stroked="f" strokeweight=".5pt">
            <v:textbox>
              <w:txbxContent>
                <w:p w:rsidR="008044EF" w:rsidRPr="00EC015E" w:rsidRDefault="008044EF" w:rsidP="00522AD1">
                  <w:pPr>
                    <w:spacing w:after="0" w:line="240" w:lineRule="auto"/>
                    <w:ind w:left="0"/>
                    <w:rPr>
                      <w:sz w:val="18"/>
                    </w:rPr>
                  </w:pPr>
                  <w:proofErr w:type="spellStart"/>
                  <w:r>
                    <w:rPr>
                      <w:sz w:val="18"/>
                    </w:rPr>
                    <w:t>Ściany</w:t>
                  </w:r>
                  <w:proofErr w:type="spellEnd"/>
                </w:p>
                <w:p w:rsidR="008044EF" w:rsidRPr="00EC015E" w:rsidRDefault="008044EF" w:rsidP="00522AD1">
                  <w:pPr>
                    <w:spacing w:after="0" w:line="240" w:lineRule="auto"/>
                    <w:ind w:left="0"/>
                    <w:rPr>
                      <w:sz w:val="18"/>
                    </w:rPr>
                  </w:pPr>
                  <w:r w:rsidRPr="00EC015E">
                    <w:rPr>
                      <w:sz w:val="18"/>
                    </w:rPr>
                    <w:t>10</w:t>
                  </w:r>
                  <w:r>
                    <w:rPr>
                      <w:sz w:val="18"/>
                    </w:rPr>
                    <w:t>,</w:t>
                  </w:r>
                  <w:r w:rsidRPr="00EC015E">
                    <w:rPr>
                      <w:sz w:val="18"/>
                    </w:rPr>
                    <w:t>100 kWh/a</w:t>
                  </w:r>
                </w:p>
              </w:txbxContent>
            </v:textbox>
          </v:shape>
        </w:pict>
      </w:r>
      <w:r>
        <w:rPr>
          <w:noProof/>
          <w:szCs w:val="21"/>
          <w:lang w:eastAsia="de-DE"/>
        </w:rPr>
        <w:pict>
          <v:shape id="Text Box 296" o:spid="_x0000_s1053" type="#_x0000_t202" style="position:absolute;margin-left:188.75pt;margin-top:65.5pt;width:51.9pt;height:38.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" fillcolor="white [3201]" stroked="f" strokeweight=".5pt">
            <v:textbox>
              <w:txbxContent>
                <w:p w:rsidR="008044EF" w:rsidRPr="00EC015E" w:rsidRDefault="008044EF" w:rsidP="00522AD1">
                  <w:pPr>
                    <w:spacing w:after="0" w:line="240" w:lineRule="auto"/>
                    <w:ind w:left="0"/>
                    <w:rPr>
                      <w:sz w:val="18"/>
                    </w:rPr>
                  </w:pPr>
                  <w:proofErr w:type="spellStart"/>
                  <w:r>
                    <w:rPr>
                      <w:sz w:val="18"/>
                    </w:rPr>
                    <w:t>Okna</w:t>
                  </w:r>
                  <w:proofErr w:type="spellEnd"/>
                  <w:r w:rsidRPr="00EC015E">
                    <w:rPr>
                      <w:sz w:val="18"/>
                    </w:rPr>
                    <w:t xml:space="preserve"> 6</w:t>
                  </w:r>
                  <w:r>
                    <w:rPr>
                      <w:sz w:val="18"/>
                    </w:rPr>
                    <w:t>,</w:t>
                  </w:r>
                  <w:r w:rsidRPr="00EC015E">
                    <w:rPr>
                      <w:sz w:val="18"/>
                    </w:rPr>
                    <w:t>000 kWh/a</w:t>
                  </w:r>
                </w:p>
              </w:txbxContent>
            </v:textbox>
          </v:shape>
        </w:pict>
      </w:r>
      <w:r>
        <w:rPr>
          <w:noProof/>
          <w:szCs w:val="21"/>
          <w:lang w:eastAsia="de-DE"/>
        </w:rPr>
        <w:pict>
          <v:shape id="Text Box 293" o:spid="_x0000_s1052" type="#_x0000_t202" style="position:absolute;margin-left:394.35pt;margin-top:73.1pt;width:63.6pt;height:31.1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" fillcolor="white [3201]" stroked="f" strokeweight=".5pt">
            <v:textbox>
              <w:txbxContent>
                <w:p w:rsidR="008044EF" w:rsidRPr="00EC015E" w:rsidRDefault="008044EF" w:rsidP="00522AD1">
                  <w:pPr>
                    <w:spacing w:after="0" w:line="240" w:lineRule="auto"/>
                    <w:ind w:left="0"/>
                    <w:rPr>
                      <w:sz w:val="18"/>
                    </w:rPr>
                  </w:pPr>
                  <w:proofErr w:type="spellStart"/>
                  <w:r>
                    <w:rPr>
                      <w:sz w:val="18"/>
                    </w:rPr>
                    <w:t>Okna</w:t>
                  </w:r>
                  <w:proofErr w:type="spellEnd"/>
                </w:p>
                <w:p w:rsidR="008044EF" w:rsidRPr="00EC015E" w:rsidRDefault="008044EF" w:rsidP="00522AD1">
                  <w:pPr>
                    <w:spacing w:after="0" w:line="240" w:lineRule="auto"/>
                    <w:ind w:left="0"/>
                    <w:rPr>
                      <w:sz w:val="18"/>
                    </w:rPr>
                  </w:pPr>
                  <w:r w:rsidRPr="00EC015E">
                    <w:rPr>
                      <w:sz w:val="18"/>
                    </w:rPr>
                    <w:t>2.000 kWh/a</w:t>
                  </w:r>
                </w:p>
              </w:txbxContent>
            </v:textbox>
          </v:shape>
        </w:pict>
      </w:r>
      <w:r>
        <w:rPr>
          <w:noProof/>
          <w:szCs w:val="21"/>
          <w:lang w:eastAsia="de-DE"/>
        </w:rPr>
        <w:pict>
          <v:shape id="Text Box 290" o:spid="_x0000_s1050" type="#_x0000_t202" style="position:absolute;margin-left:296.05pt;margin-top:161pt;width:119.75pt;height:32.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4IjwIAAJU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" fillcolor="white [3201]" stroked="f" strokeweight=".5pt">
            <v:textbox>
              <w:txbxContent>
                <w:p w:rsidR="008044EF" w:rsidRPr="00EC015E" w:rsidRDefault="008044EF" w:rsidP="00522AD1">
                  <w:pPr>
                    <w:spacing w:after="0"/>
                    <w:ind w:left="0"/>
                    <w:jc w:val="center"/>
                    <w:rPr>
                      <w:sz w:val="18"/>
                    </w:rPr>
                  </w:pPr>
                  <w:proofErr w:type="spellStart"/>
                  <w:r>
                    <w:rPr>
                      <w:sz w:val="18"/>
                    </w:rPr>
                    <w:t>Piwnica</w:t>
                  </w:r>
                  <w:proofErr w:type="spellEnd"/>
                </w:p>
                <w:p w:rsidR="008044EF" w:rsidRPr="00EC015E" w:rsidRDefault="008044EF" w:rsidP="00522AD1">
                  <w:pPr>
                    <w:spacing w:after="0" w:line="240" w:lineRule="auto"/>
                    <w:ind w:left="0"/>
                    <w:jc w:val="center"/>
                    <w:rPr>
                      <w:sz w:val="18"/>
                    </w:rPr>
                  </w:pPr>
                  <w:r w:rsidRPr="00EC015E">
                    <w:rPr>
                      <w:sz w:val="18"/>
                    </w:rPr>
                    <w:t>714 kWh/a</w:t>
                  </w:r>
                </w:p>
              </w:txbxContent>
            </v:textbox>
          </v:shape>
        </w:pict>
      </w:r>
      <w:r>
        <w:rPr>
          <w:noProof/>
          <w:szCs w:val="21"/>
          <w:lang w:eastAsia="de-DE"/>
        </w:rPr>
        <w:pict>
          <v:shape id="Text Box 292" o:spid="_x0000_s1051" type="#_x0000_t202" style="position:absolute;margin-left:112.6pt;margin-top:159.6pt;width:108pt;height:32.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" fillcolor="white [3201]" stroked="f" strokeweight=".5pt">
            <v:textbox>
              <w:txbxContent>
                <w:p w:rsidR="008044EF" w:rsidRPr="00EC015E" w:rsidRDefault="008044EF" w:rsidP="00522AD1">
                  <w:pPr>
                    <w:spacing w:after="0" w:line="240" w:lineRule="auto"/>
                    <w:ind w:left="0"/>
                    <w:rPr>
                      <w:sz w:val="18"/>
                    </w:rPr>
                  </w:pPr>
                  <w:proofErr w:type="spellStart"/>
                  <w:r>
                    <w:rPr>
                      <w:sz w:val="18"/>
                    </w:rPr>
                    <w:t>Piwnica</w:t>
                  </w:r>
                  <w:proofErr w:type="spellEnd"/>
                </w:p>
                <w:p w:rsidR="008044EF" w:rsidRPr="00EC015E" w:rsidRDefault="008044EF" w:rsidP="00522AD1">
                  <w:pPr>
                    <w:spacing w:after="0" w:line="240" w:lineRule="auto"/>
                    <w:ind w:left="0"/>
                    <w:rPr>
                      <w:sz w:val="18"/>
                    </w:rPr>
                  </w:pPr>
                  <w:r w:rsidRPr="00EC015E">
                    <w:rPr>
                      <w:sz w:val="18"/>
                    </w:rPr>
                    <w:t>1</w:t>
                  </w:r>
                  <w:r>
                    <w:rPr>
                      <w:sz w:val="18"/>
                    </w:rPr>
                    <w:t>,</w:t>
                  </w:r>
                  <w:r w:rsidRPr="00EC015E">
                    <w:rPr>
                      <w:sz w:val="18"/>
                    </w:rPr>
                    <w:t>764 kWh/a</w:t>
                  </w:r>
                </w:p>
              </w:txbxContent>
            </v:textbox>
          </v:shape>
        </w:pict>
      </w:r>
      <w:r>
        <w:rPr>
          <w:noProof/>
          <w:szCs w:val="21"/>
          <w:lang w:eastAsia="de-DE"/>
        </w:rPr>
        <w:pict>
          <v:shape id="Text Box 289" o:spid="_x0000_s1049" type="#_x0000_t202" style="position:absolute;margin-left:363.25pt;margin-top:-.25pt;width:94.85pt;height:33.3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" fillcolor="white [3212]" stroked="f" strokeweight=".5pt">
            <v:textbox>
              <w:txbxContent>
                <w:p w:rsidR="008044EF" w:rsidRPr="00EC015E" w:rsidRDefault="008044EF" w:rsidP="00522AD1">
                  <w:pPr>
                    <w:spacing w:after="0" w:line="240" w:lineRule="auto"/>
                    <w:ind w:left="0"/>
                    <w:rPr>
                      <w:rFonts w:cstheme="minorHAnsi"/>
                      <w:sz w:val="18"/>
                    </w:rPr>
                  </w:pPr>
                  <w:r>
                    <w:rPr>
                      <w:rFonts w:cstheme="minorHAnsi"/>
                      <w:sz w:val="18"/>
                    </w:rPr>
                    <w:t>Dach</w:t>
                  </w:r>
                </w:p>
                <w:p w:rsidR="008044EF" w:rsidRPr="00EC015E" w:rsidRDefault="008044EF" w:rsidP="00522AD1">
                  <w:pPr>
                    <w:spacing w:after="0" w:line="240" w:lineRule="auto"/>
                    <w:ind w:left="0"/>
                    <w:rPr>
                      <w:rFonts w:cstheme="minorHAnsi"/>
                      <w:sz w:val="18"/>
                    </w:rPr>
                  </w:pPr>
                  <w:r w:rsidRPr="00EC015E">
                    <w:rPr>
                      <w:rFonts w:cstheme="minorHAnsi"/>
                      <w:sz w:val="18"/>
                    </w:rPr>
                    <w:t>3</w:t>
                  </w:r>
                  <w:r>
                    <w:rPr>
                      <w:rFonts w:cstheme="minorHAnsi"/>
                      <w:sz w:val="18"/>
                    </w:rPr>
                    <w:t>,</w:t>
                  </w:r>
                  <w:r w:rsidRPr="00EC015E">
                    <w:rPr>
                      <w:rFonts w:cstheme="minorHAnsi"/>
                      <w:sz w:val="18"/>
                    </w:rPr>
                    <w:t>000 kWh/a</w:t>
                  </w:r>
                </w:p>
              </w:txbxContent>
            </v:textbox>
          </v:shape>
        </w:pict>
      </w:r>
      <w:r>
        <w:rPr>
          <w:noProof/>
          <w:szCs w:val="21"/>
          <w:lang w:eastAsia="de-DE"/>
        </w:rPr>
        <w:pict>
          <v:shape id="Text Box 63" o:spid="_x0000_s1048" type="#_x0000_t202" style="position:absolute;margin-left:161.9pt;margin-top:.1pt;width:104.65pt;height:32.6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" fillcolor="white [3201]" stroked="f" strokeweight=".5pt">
            <v:textbox>
              <w:txbxContent>
                <w:p w:rsidR="008044EF" w:rsidRPr="00EC015E" w:rsidRDefault="008044EF" w:rsidP="00522AD1">
                  <w:pPr>
                    <w:spacing w:after="0" w:line="240" w:lineRule="auto"/>
                    <w:ind w:left="0"/>
                    <w:rPr>
                      <w:sz w:val="18"/>
                      <w:szCs w:val="18"/>
                    </w:rPr>
                  </w:pPr>
                  <w:r>
                    <w:rPr>
                      <w:sz w:val="18"/>
                      <w:szCs w:val="18"/>
                    </w:rPr>
                    <w:t>Dach</w:t>
                  </w:r>
                </w:p>
                <w:p w:rsidR="008044EF" w:rsidRPr="00EC015E" w:rsidRDefault="008044EF" w:rsidP="00522AD1">
                  <w:pPr>
                    <w:spacing w:after="0" w:line="240" w:lineRule="auto"/>
                    <w:ind w:left="0"/>
                    <w:rPr>
                      <w:sz w:val="18"/>
                      <w:szCs w:val="18"/>
                    </w:rPr>
                  </w:pPr>
                  <w:r w:rsidRPr="00EC015E">
                    <w:rPr>
                      <w:sz w:val="18"/>
                      <w:szCs w:val="18"/>
                    </w:rPr>
                    <w:t>12</w:t>
                  </w:r>
                  <w:r>
                    <w:rPr>
                      <w:sz w:val="18"/>
                      <w:szCs w:val="18"/>
                    </w:rPr>
                    <w:t>,</w:t>
                  </w:r>
                  <w:r w:rsidRPr="00EC015E">
                    <w:rPr>
                      <w:sz w:val="18"/>
                      <w:szCs w:val="18"/>
                    </w:rPr>
                    <w:t>120</w:t>
                  </w:r>
                  <w:r>
                    <w:rPr>
                      <w:sz w:val="18"/>
                      <w:szCs w:val="18"/>
                    </w:rPr>
                    <w:t xml:space="preserve"> </w:t>
                  </w:r>
                  <w:r w:rsidRPr="00EC015E">
                    <w:rPr>
                      <w:sz w:val="18"/>
                      <w:szCs w:val="18"/>
                    </w:rPr>
                    <w:t>kWh/a</w:t>
                  </w:r>
                </w:p>
              </w:txbxContent>
            </v:textbox>
          </v:shape>
        </w:pict>
      </w:r>
      <w:r w:rsidR="00276C74" w:rsidRPr="008C2ACF">
        <w:rPr>
          <w:noProof/>
          <w:szCs w:val="21"/>
          <w:lang w:eastAsia="de-DE"/>
        </w:rPr>
        <w:drawing>
          <wp:inline distT="0" distB="0" distL="0" distR="0">
            <wp:extent cx="5759532" cy="2386215"/>
            <wp:effectExtent l="0" t="0" r="0" b="0"/>
            <wp:docPr id="3" name="Bild 2" descr="http://www.zukunft-haus.info/fileadmin/media/03_bauen_sanieren/heizung_daemmung_und_co/daemmung/Grafik_Waermeverl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ukunft-haus.info/fileadmin/media/03_bauen_sanieren/heizung_daemmung_und_co/daemmung/Grafik_Waermeverlus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386707"/>
                    </a:xfrm>
                    <a:prstGeom prst="rect">
                      <a:avLst/>
                    </a:prstGeom>
                    <a:noFill/>
                    <a:ln>
                      <a:noFill/>
                    </a:ln>
                  </pic:spPr>
                </pic:pic>
              </a:graphicData>
            </a:graphic>
          </wp:inline>
        </w:drawing>
      </w:r>
    </w:p>
    <w:p w:rsidR="00276C74" w:rsidRPr="008C2ACF" w:rsidRDefault="00522AD1" w:rsidP="00522AD1">
      <w:pPr>
        <w:pStyle w:val="Beschriftung"/>
        <w:rPr>
          <w:lang w:val="pl-PL"/>
        </w:rPr>
      </w:pPr>
      <w:bookmarkStart w:id="7" w:name="_Toc430704963"/>
      <w:r w:rsidRPr="00522AD1">
        <w:rPr>
          <w:lang w:val="pl-PL"/>
        </w:rPr>
        <w:t xml:space="preserve">Ilustracja </w:t>
      </w:r>
      <w:r w:rsidR="009D5B3E">
        <w:fldChar w:fldCharType="begin"/>
      </w:r>
      <w:r w:rsidRPr="00522AD1">
        <w:rPr>
          <w:lang w:val="pl-PL"/>
        </w:rPr>
        <w:instrText xml:space="preserve"> SEQ Ilustracja \* ARABIC </w:instrText>
      </w:r>
      <w:r w:rsidR="009D5B3E">
        <w:fldChar w:fldCharType="separate"/>
      </w:r>
      <w:r w:rsidR="000E1775">
        <w:rPr>
          <w:lang w:val="pl-PL"/>
        </w:rPr>
        <w:t>1</w:t>
      </w:r>
      <w:r w:rsidR="009D5B3E">
        <w:fldChar w:fldCharType="end"/>
      </w:r>
      <w:r w:rsidRPr="00522AD1">
        <w:rPr>
          <w:lang w:val="pl-PL"/>
        </w:rPr>
        <w:t xml:space="preserve">: </w:t>
      </w:r>
      <w:r w:rsidR="00276C74" w:rsidRPr="008C2ACF">
        <w:rPr>
          <w:lang w:val="pl-PL"/>
        </w:rPr>
        <w:t>Porównanie ilości utraty ciepła przenikającego przez powłokę budynku p</w:t>
      </w:r>
      <w:r w:rsidR="00276C74">
        <w:rPr>
          <w:lang w:val="pl-PL"/>
        </w:rPr>
        <w:t>rzed i po zastosowaniu izolacji (</w:t>
      </w:r>
      <w:r w:rsidR="00276C74" w:rsidRPr="008C2ACF">
        <w:rPr>
          <w:sz w:val="21"/>
          <w:szCs w:val="21"/>
          <w:lang w:val="pl-PL"/>
        </w:rPr>
        <w:t>źródło</w:t>
      </w:r>
      <w:r w:rsidR="00276C74">
        <w:rPr>
          <w:sz w:val="21"/>
          <w:szCs w:val="21"/>
          <w:lang w:val="pl-PL"/>
        </w:rPr>
        <w:t>:</w:t>
      </w:r>
      <w:r w:rsidR="00276C74">
        <w:rPr>
          <w:lang w:val="pl-PL"/>
        </w:rPr>
        <w:t xml:space="preserve"> Deutsche Energie-Agentur, z</w:t>
      </w:r>
      <w:r w:rsidR="00276C74" w:rsidRPr="007A1DFC">
        <w:rPr>
          <w:lang w:val="pl-PL"/>
        </w:rPr>
        <w:t>aadaptowane na potrzeby szkolenia</w:t>
      </w:r>
      <w:r w:rsidR="00276C74">
        <w:rPr>
          <w:lang w:val="pl-PL"/>
        </w:rPr>
        <w:t>)</w:t>
      </w:r>
      <w:bookmarkEnd w:id="7"/>
      <w:r w:rsidR="00276C74" w:rsidRPr="008C2ACF">
        <w:rPr>
          <w:lang w:val="pl-PL"/>
        </w:rPr>
        <w:t xml:space="preserve"> </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Ściany zewnętrzne mogą być izolowane na </w:t>
      </w:r>
      <w:r w:rsidRPr="00EE7BD5">
        <w:rPr>
          <w:rFonts w:eastAsia="Droid Sans" w:cs="Times New Roman"/>
          <w:b/>
          <w:color w:val="00000A"/>
          <w:lang w:val="pl-PL"/>
        </w:rPr>
        <w:t>trzy sposoby</w:t>
      </w:r>
      <w:r w:rsidRPr="00EE7BD5">
        <w:rPr>
          <w:rFonts w:eastAsia="Droid Sans" w:cs="Times New Roman"/>
          <w:color w:val="00000A"/>
          <w:lang w:val="pl-PL"/>
        </w:rPr>
        <w:t xml:space="preserve">: izolacją na </w:t>
      </w:r>
      <w:r w:rsidRPr="00EE7BD5">
        <w:rPr>
          <w:rFonts w:eastAsia="Droid Sans" w:cs="Times New Roman"/>
          <w:b/>
          <w:color w:val="00000A"/>
          <w:lang w:val="pl-PL"/>
        </w:rPr>
        <w:t>zewnątrz</w:t>
      </w:r>
      <w:r w:rsidRPr="00EE7BD5">
        <w:rPr>
          <w:rFonts w:eastAsia="Droid Sans" w:cs="Times New Roman"/>
          <w:color w:val="00000A"/>
          <w:lang w:val="pl-PL"/>
        </w:rPr>
        <w:t>,</w:t>
      </w:r>
      <w:r w:rsidRPr="00EE7BD5">
        <w:rPr>
          <w:rFonts w:eastAsia="Droid Sans" w:cs="Times New Roman"/>
          <w:b/>
          <w:color w:val="00000A"/>
          <w:lang w:val="pl-PL"/>
        </w:rPr>
        <w:t xml:space="preserve"> wewnątrz muru </w:t>
      </w:r>
      <w:r w:rsidRPr="00EE7BD5">
        <w:rPr>
          <w:rFonts w:eastAsia="Droid Sans" w:cs="Times New Roman"/>
          <w:color w:val="00000A"/>
          <w:lang w:val="pl-PL"/>
        </w:rPr>
        <w:t xml:space="preserve">lub </w:t>
      </w:r>
      <w:r w:rsidRPr="00EE7BD5">
        <w:rPr>
          <w:rFonts w:eastAsia="Droid Sans" w:cs="Times New Roman"/>
          <w:b/>
          <w:color w:val="00000A"/>
          <w:lang w:val="pl-PL"/>
        </w:rPr>
        <w:t>od wewnątrz</w:t>
      </w:r>
      <w:r w:rsidRPr="00EE7BD5">
        <w:rPr>
          <w:rFonts w:eastAsia="Droid Sans" w:cs="Times New Roman"/>
          <w:color w:val="00000A"/>
          <w:lang w:val="pl-PL"/>
        </w:rPr>
        <w:t>.</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Od tego, która opcja zostanie wybrana zależy, między innymi, w jakim stanie znajduje się budynek.</w:t>
      </w:r>
    </w:p>
    <w:p w:rsidR="00276C74" w:rsidRDefault="00276C74" w:rsidP="00522AD1">
      <w:pPr>
        <w:suppressAutoHyphens/>
        <w:spacing w:after="240"/>
        <w:rPr>
          <w:rFonts w:eastAsia="Droid Sans" w:cs="Times New Roman"/>
          <w:color w:val="00000A"/>
          <w:lang w:val="pl-PL"/>
        </w:rPr>
      </w:pPr>
      <w:r w:rsidRPr="00EE7BD5">
        <w:rPr>
          <w:rFonts w:eastAsia="Droid Sans" w:cs="Times New Roman"/>
          <w:b/>
          <w:color w:val="00000A"/>
          <w:lang w:val="pl-PL"/>
        </w:rPr>
        <w:t>Zewnętrzna izolacja</w:t>
      </w:r>
      <w:r w:rsidRPr="00EE7BD5">
        <w:rPr>
          <w:rFonts w:eastAsia="Droid Sans" w:cs="Times New Roman"/>
          <w:color w:val="00000A"/>
          <w:lang w:val="pl-PL"/>
        </w:rPr>
        <w:t xml:space="preserve"> jest </w:t>
      </w:r>
      <w:r w:rsidRPr="00EE7BD5">
        <w:rPr>
          <w:rFonts w:eastAsia="Droid Sans" w:cs="Times New Roman"/>
          <w:b/>
          <w:color w:val="00000A"/>
          <w:lang w:val="pl-PL"/>
        </w:rPr>
        <w:t>najbardziej powszechną</w:t>
      </w:r>
      <w:r w:rsidRPr="00EE7BD5">
        <w:rPr>
          <w:rFonts w:eastAsia="Droid Sans" w:cs="Times New Roman"/>
          <w:color w:val="00000A"/>
          <w:lang w:val="pl-PL"/>
        </w:rPr>
        <w:t xml:space="preserve">, </w:t>
      </w:r>
      <w:r w:rsidRPr="00EE7BD5">
        <w:rPr>
          <w:rFonts w:eastAsia="Droid Sans" w:cs="Times New Roman"/>
          <w:b/>
          <w:color w:val="00000A"/>
          <w:lang w:val="pl-PL"/>
        </w:rPr>
        <w:t xml:space="preserve">fizycznie najprostszą </w:t>
      </w:r>
      <w:r w:rsidRPr="00EE7BD5">
        <w:rPr>
          <w:rFonts w:eastAsia="Droid Sans" w:cs="Times New Roman"/>
          <w:color w:val="00000A"/>
          <w:lang w:val="pl-PL"/>
        </w:rPr>
        <w:t xml:space="preserve">i zwykle </w:t>
      </w:r>
      <w:r w:rsidRPr="00EE7BD5">
        <w:rPr>
          <w:rFonts w:eastAsia="Droid Sans" w:cs="Times New Roman"/>
          <w:b/>
          <w:color w:val="00000A"/>
          <w:lang w:val="pl-PL"/>
        </w:rPr>
        <w:t>najbardziej efektywną opcją</w:t>
      </w:r>
      <w:r w:rsidRPr="00EE7BD5">
        <w:rPr>
          <w:rFonts w:eastAsia="Droid Sans" w:cs="Times New Roman"/>
          <w:color w:val="00000A"/>
          <w:lang w:val="pl-PL"/>
        </w:rPr>
        <w:t>. W takim wypadku, izolacja jest stosowana na zewnątrz ściany zewnętrznej.</w:t>
      </w:r>
    </w:p>
    <w:p w:rsidR="00522AD1" w:rsidRPr="00522AD1" w:rsidRDefault="00522AD1" w:rsidP="00522AD1">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E36C0A" w:themeColor="accent6" w:themeShade="BF"/>
          <w:lang w:val="pl-PL"/>
        </w:rPr>
      </w:pPr>
      <w:r w:rsidRPr="00522AD1">
        <w:rPr>
          <w:rFonts w:eastAsia="Droid Sans" w:cs="Times New Roman"/>
          <w:b/>
          <w:color w:val="E36C0A" w:themeColor="accent6" w:themeShade="BF"/>
          <w:lang w:val="pl-PL"/>
        </w:rPr>
        <w:t>Co oznacza termin fizyka budowli?</w:t>
      </w:r>
    </w:p>
    <w:p w:rsidR="00276C74" w:rsidRPr="00522AD1" w:rsidRDefault="00522AD1" w:rsidP="00522AD1">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pl-PL"/>
        </w:rPr>
      </w:pPr>
      <w:r w:rsidRPr="00522AD1">
        <w:rPr>
          <w:rFonts w:eastAsia="Droid Sans" w:cs="Times New Roman"/>
          <w:color w:val="00000A"/>
          <w:lang w:val="pl-PL"/>
        </w:rPr>
        <w:t>Fizyka budowli dotyczy fizycznych procesów zachodzących w budynkach. Na przykład: ogrzewania, zawilgocenia, ochrony przed pożarem i hałasem. Zajmuje się także strukturą budynku oraz jej zużyciem.</w:t>
      </w:r>
    </w:p>
    <w:p w:rsidR="00276C74" w:rsidRPr="00EE7BD5" w:rsidRDefault="00276C74" w:rsidP="00522AD1">
      <w:pPr>
        <w:suppressAutoHyphens/>
        <w:spacing w:before="240"/>
        <w:rPr>
          <w:rFonts w:eastAsia="Droid Sans" w:cs="Times New Roman"/>
          <w:color w:val="00000A"/>
          <w:lang w:val="pl-PL"/>
        </w:rPr>
      </w:pPr>
      <w:r w:rsidRPr="00EE7BD5">
        <w:rPr>
          <w:rFonts w:eastAsia="Droid Sans" w:cs="Times New Roman"/>
          <w:color w:val="00000A"/>
          <w:lang w:val="pl-PL"/>
        </w:rPr>
        <w:t xml:space="preserve">Jeżeli istniejąca ściana jest murem </w:t>
      </w:r>
      <w:r w:rsidRPr="00EE7BD5">
        <w:rPr>
          <w:rFonts w:eastAsia="Droid Sans" w:cs="Times New Roman"/>
          <w:b/>
          <w:color w:val="00000A"/>
          <w:lang w:val="pl-PL"/>
        </w:rPr>
        <w:t>podwójnym</w:t>
      </w:r>
      <w:r w:rsidRPr="00EE7BD5">
        <w:rPr>
          <w:rFonts w:eastAsia="Droid Sans" w:cs="Times New Roman"/>
          <w:color w:val="00000A"/>
          <w:lang w:val="pl-PL"/>
        </w:rPr>
        <w:t xml:space="preserve"> (szczelinowym), </w:t>
      </w:r>
      <w:r w:rsidRPr="00EE7BD5">
        <w:rPr>
          <w:rFonts w:eastAsia="Droid Sans" w:cs="Times New Roman"/>
          <w:b/>
          <w:color w:val="00000A"/>
          <w:lang w:val="pl-PL"/>
        </w:rPr>
        <w:t xml:space="preserve">rdzeniowa izolacja </w:t>
      </w:r>
      <w:r w:rsidRPr="00EE7BD5">
        <w:rPr>
          <w:rFonts w:eastAsia="Droid Sans" w:cs="Times New Roman"/>
          <w:color w:val="00000A"/>
          <w:lang w:val="pl-PL"/>
        </w:rPr>
        <w:t>może zostać wpasowana w przestrzeń pomiędzy dwoma murami.</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Izolacja od wewnątrz</w:t>
      </w:r>
      <w:r w:rsidRPr="00EE7BD5">
        <w:rPr>
          <w:rFonts w:eastAsia="Droid Sans" w:cs="Times New Roman"/>
          <w:color w:val="00000A"/>
          <w:lang w:val="pl-PL"/>
        </w:rPr>
        <w:t xml:space="preserve"> jest opcją głównie stosowaną dla </w:t>
      </w:r>
      <w:r w:rsidRPr="00EE7BD5">
        <w:rPr>
          <w:rFonts w:eastAsia="Droid Sans" w:cs="Times New Roman"/>
          <w:b/>
          <w:color w:val="00000A"/>
          <w:lang w:val="pl-PL"/>
        </w:rPr>
        <w:t>zarejestrowanych zabytków</w:t>
      </w:r>
      <w:r w:rsidRPr="00EE7BD5">
        <w:rPr>
          <w:rFonts w:eastAsia="Droid Sans" w:cs="Times New Roman"/>
          <w:color w:val="00000A"/>
          <w:lang w:val="pl-PL"/>
        </w:rPr>
        <w:t xml:space="preserve">, fasady których nie wolno zmieniać. W takim wypadku </w:t>
      </w:r>
      <w:r w:rsidRPr="00EE7BD5">
        <w:rPr>
          <w:rFonts w:eastAsia="Droid Sans" w:cs="Times New Roman"/>
          <w:b/>
          <w:color w:val="00000A"/>
          <w:lang w:val="pl-PL"/>
        </w:rPr>
        <w:t>izolację stosuje się od wewnątrz ściany zewnętrznej</w:t>
      </w:r>
      <w:r w:rsidRPr="00EE7BD5">
        <w:rPr>
          <w:rFonts w:eastAsia="Droid Sans" w:cs="Times New Roman"/>
          <w:color w:val="00000A"/>
          <w:lang w:val="pl-PL"/>
        </w:rPr>
        <w:t>.</w:t>
      </w:r>
    </w:p>
    <w:p w:rsidR="00276C74" w:rsidRPr="00EE7BD5" w:rsidRDefault="00276C74" w:rsidP="00522AD1">
      <w:pPr>
        <w:pStyle w:val="berschrift2"/>
        <w:rPr>
          <w:rFonts w:eastAsia="Droid Sans"/>
          <w:lang w:val="pl-PL"/>
        </w:rPr>
      </w:pPr>
      <w:bookmarkStart w:id="8" w:name="_Toc396998879"/>
      <w:bookmarkStart w:id="9" w:name="_Toc397515049"/>
      <w:bookmarkStart w:id="10" w:name="_Toc419285337"/>
      <w:bookmarkStart w:id="11" w:name="_Toc431566410"/>
      <w:r w:rsidRPr="00EE7BD5">
        <w:rPr>
          <w:rFonts w:eastAsia="Droid Sans"/>
          <w:lang w:val="pl-PL"/>
        </w:rPr>
        <w:t>Zewnętrzna izolacja ze złożonym systemem izolacji ścian zewnętrznych (ETICS)</w:t>
      </w:r>
      <w:bookmarkEnd w:id="8"/>
      <w:bookmarkEnd w:id="9"/>
      <w:bookmarkEnd w:id="10"/>
      <w:bookmarkEnd w:id="11"/>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Złożony system izolacji ścian zewnętrznych (ETICS – external thermal insulation composite systems) składa się z warstwy izolacyjnej zespojonej lub/i zakotwionej do warstwy konstrukcyjnej, warstwa zbrojąca (zaprawa + siatka z włókna) i wyprawa elewacyjna (tynk cienkowarstwowy).</w:t>
      </w:r>
    </w:p>
    <w:p w:rsidR="00276C74" w:rsidRPr="00522AD1" w:rsidRDefault="00276C74" w:rsidP="00522AD1">
      <w:pPr>
        <w:suppressAutoHyphens/>
        <w:rPr>
          <w:rFonts w:eastAsia="Droid Sans" w:cs="Times New Roman"/>
          <w:color w:val="00000A"/>
          <w:lang w:val="pl-PL"/>
        </w:rPr>
      </w:pPr>
      <w:r w:rsidRPr="00EE7BD5">
        <w:rPr>
          <w:rFonts w:eastAsia="Droid Sans" w:cs="Times New Roman"/>
          <w:color w:val="00000A"/>
          <w:lang w:val="pl-PL"/>
        </w:rPr>
        <w:t>ETICIS jest głównie dostarczany przez producentów jako rozwiązanie systemowe, co oznacza, że materiał izolacyjny, mocowanie i warstwa wykończeniowa są do siebie dobrane.</w:t>
      </w:r>
    </w:p>
    <w:p w:rsidR="00276C74" w:rsidRPr="008C2ACF" w:rsidRDefault="00261D7C" w:rsidP="00276C74">
      <w:pPr>
        <w:shd w:val="clear" w:color="auto" w:fill="FFFFFF"/>
        <w:spacing w:after="160" w:line="322" w:lineRule="auto"/>
        <w:rPr>
          <w:szCs w:val="21"/>
          <w:lang w:val="pl-PL"/>
        </w:rPr>
      </w:pPr>
      <w:r>
        <w:rPr>
          <w:noProof/>
          <w:szCs w:val="21"/>
          <w:lang w:eastAsia="de-DE"/>
        </w:rPr>
        <w:pict>
          <v:shape id="Textfeld 2" o:spid="_x0000_s1056" type="#_x0000_t202" style="position:absolute;left:0;text-align:left;margin-left:278.95pt;margin-top:124pt;width:166.8pt;height:116.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" stroked="f">
            <v:textbox>
              <w:txbxContent>
                <w:p w:rsidR="008044EF" w:rsidRPr="008C2ACF" w:rsidRDefault="008044EF" w:rsidP="00276C74">
                  <w:pPr>
                    <w:pStyle w:val="Listenabsatz"/>
                    <w:numPr>
                      <w:ilvl w:val="0"/>
                      <w:numId w:val="12"/>
                    </w:numPr>
                    <w:tabs>
                      <w:tab w:val="clear" w:pos="1162"/>
                    </w:tabs>
                    <w:suppressAutoHyphens w:val="0"/>
                    <w:autoSpaceDN/>
                    <w:spacing w:line="276" w:lineRule="auto"/>
                    <w:contextualSpacing/>
                    <w:jc w:val="both"/>
                    <w:textAlignment w:val="auto"/>
                    <w:rPr>
                      <w:sz w:val="18"/>
                      <w:szCs w:val="18"/>
                      <w:lang w:val="pl-PL"/>
                    </w:rPr>
                  </w:pPr>
                  <w:r w:rsidRPr="008C2ACF">
                    <w:rPr>
                      <w:sz w:val="18"/>
                      <w:szCs w:val="18"/>
                      <w:lang w:val="pl-PL"/>
                    </w:rPr>
                    <w:t>Łączenie</w:t>
                  </w:r>
                </w:p>
                <w:p w:rsidR="008044EF" w:rsidRPr="008C2ACF" w:rsidRDefault="008044EF" w:rsidP="00276C74">
                  <w:pPr>
                    <w:pStyle w:val="Listenabsatz"/>
                    <w:numPr>
                      <w:ilvl w:val="0"/>
                      <w:numId w:val="12"/>
                    </w:numPr>
                    <w:tabs>
                      <w:tab w:val="clear" w:pos="1162"/>
                    </w:tabs>
                    <w:suppressAutoHyphens w:val="0"/>
                    <w:autoSpaceDN/>
                    <w:spacing w:line="276" w:lineRule="auto"/>
                    <w:contextualSpacing/>
                    <w:jc w:val="both"/>
                    <w:textAlignment w:val="auto"/>
                    <w:rPr>
                      <w:sz w:val="18"/>
                      <w:szCs w:val="18"/>
                      <w:lang w:val="pl-PL"/>
                    </w:rPr>
                  </w:pPr>
                  <w:r>
                    <w:rPr>
                      <w:sz w:val="18"/>
                      <w:szCs w:val="18"/>
                      <w:lang w:val="pl-PL"/>
                    </w:rPr>
                    <w:t>I</w:t>
                  </w:r>
                  <w:r w:rsidRPr="008C2ACF">
                    <w:rPr>
                      <w:sz w:val="18"/>
                      <w:szCs w:val="18"/>
                      <w:lang w:val="pl-PL"/>
                    </w:rPr>
                    <w:t>zolacja</w:t>
                  </w:r>
                </w:p>
                <w:p w:rsidR="008044EF" w:rsidRPr="008C2ACF" w:rsidRDefault="008044EF" w:rsidP="00276C74">
                  <w:pPr>
                    <w:pStyle w:val="Listenabsatz"/>
                    <w:numPr>
                      <w:ilvl w:val="0"/>
                      <w:numId w:val="12"/>
                    </w:numPr>
                    <w:tabs>
                      <w:tab w:val="clear" w:pos="1162"/>
                    </w:tabs>
                    <w:suppressAutoHyphens w:val="0"/>
                    <w:autoSpaceDN/>
                    <w:spacing w:line="276" w:lineRule="auto"/>
                    <w:contextualSpacing/>
                    <w:textAlignment w:val="auto"/>
                    <w:rPr>
                      <w:sz w:val="18"/>
                      <w:szCs w:val="18"/>
                      <w:lang w:val="pl-PL"/>
                    </w:rPr>
                  </w:pPr>
                  <w:r w:rsidRPr="008C2ACF">
                    <w:rPr>
                      <w:sz w:val="18"/>
                      <w:szCs w:val="18"/>
                      <w:lang w:val="pl-PL"/>
                    </w:rPr>
                    <w:t>Dodatkowe mechaniczne łączenie</w:t>
                  </w:r>
                </w:p>
                <w:p w:rsidR="008044EF" w:rsidRPr="008C2ACF" w:rsidRDefault="008044EF" w:rsidP="00522AD1">
                  <w:pPr>
                    <w:pStyle w:val="Listenabsatz"/>
                    <w:numPr>
                      <w:ilvl w:val="0"/>
                      <w:numId w:val="0"/>
                    </w:numPr>
                    <w:ind w:left="1068"/>
                    <w:rPr>
                      <w:sz w:val="18"/>
                      <w:szCs w:val="18"/>
                      <w:lang w:val="pl-PL"/>
                    </w:rPr>
                  </w:pPr>
                  <w:r w:rsidRPr="008C2ACF">
                    <w:rPr>
                      <w:sz w:val="18"/>
                      <w:szCs w:val="18"/>
                      <w:lang w:val="pl-PL"/>
                    </w:rPr>
                    <w:t>* niewidoczne</w:t>
                  </w:r>
                </w:p>
                <w:p w:rsidR="008044EF" w:rsidRPr="008C2ACF" w:rsidRDefault="008044EF" w:rsidP="00276C74">
                  <w:pPr>
                    <w:pStyle w:val="Listenabsatz"/>
                    <w:numPr>
                      <w:ilvl w:val="0"/>
                      <w:numId w:val="12"/>
                    </w:numPr>
                    <w:tabs>
                      <w:tab w:val="clear" w:pos="1162"/>
                    </w:tabs>
                    <w:suppressAutoHyphens w:val="0"/>
                    <w:autoSpaceDN/>
                    <w:spacing w:line="276" w:lineRule="auto"/>
                    <w:contextualSpacing/>
                    <w:textAlignment w:val="auto"/>
                    <w:rPr>
                      <w:sz w:val="18"/>
                      <w:szCs w:val="18"/>
                      <w:lang w:val="pl-PL"/>
                    </w:rPr>
                  </w:pPr>
                  <w:r w:rsidRPr="008C2ACF">
                    <w:rPr>
                      <w:sz w:val="18"/>
                      <w:szCs w:val="18"/>
                      <w:lang w:val="pl-PL"/>
                    </w:rPr>
                    <w:t>Podkład</w:t>
                  </w:r>
                </w:p>
                <w:p w:rsidR="008044EF" w:rsidRPr="008C2ACF" w:rsidRDefault="008044EF" w:rsidP="00276C74">
                  <w:pPr>
                    <w:pStyle w:val="Listenabsatz"/>
                    <w:numPr>
                      <w:ilvl w:val="0"/>
                      <w:numId w:val="12"/>
                    </w:numPr>
                    <w:tabs>
                      <w:tab w:val="clear" w:pos="1162"/>
                    </w:tabs>
                    <w:suppressAutoHyphens w:val="0"/>
                    <w:autoSpaceDN/>
                    <w:spacing w:line="276" w:lineRule="auto"/>
                    <w:contextualSpacing/>
                    <w:textAlignment w:val="auto"/>
                    <w:rPr>
                      <w:sz w:val="18"/>
                      <w:szCs w:val="18"/>
                      <w:lang w:val="pl-PL"/>
                    </w:rPr>
                  </w:pPr>
                  <w:r w:rsidRPr="008C2ACF">
                    <w:rPr>
                      <w:sz w:val="18"/>
                      <w:szCs w:val="18"/>
                      <w:lang w:val="pl-PL"/>
                    </w:rPr>
                    <w:t>Zbrojnie</w:t>
                  </w:r>
                </w:p>
                <w:p w:rsidR="008044EF" w:rsidRPr="008C2ACF" w:rsidRDefault="008044EF" w:rsidP="00276C74">
                  <w:pPr>
                    <w:pStyle w:val="Listenabsatz"/>
                    <w:numPr>
                      <w:ilvl w:val="0"/>
                      <w:numId w:val="12"/>
                    </w:numPr>
                    <w:tabs>
                      <w:tab w:val="clear" w:pos="1162"/>
                    </w:tabs>
                    <w:suppressAutoHyphens w:val="0"/>
                    <w:autoSpaceDN/>
                    <w:spacing w:line="276" w:lineRule="auto"/>
                    <w:contextualSpacing/>
                    <w:textAlignment w:val="auto"/>
                    <w:rPr>
                      <w:sz w:val="18"/>
                      <w:szCs w:val="18"/>
                      <w:lang w:val="pl-PL"/>
                    </w:rPr>
                  </w:pPr>
                  <w:r w:rsidRPr="008C2ACF">
                    <w:rPr>
                      <w:sz w:val="18"/>
                      <w:szCs w:val="18"/>
                      <w:lang w:val="pl-PL"/>
                    </w:rPr>
                    <w:t>Wykończenie</w:t>
                  </w:r>
                </w:p>
              </w:txbxContent>
            </v:textbox>
          </v:shape>
        </w:pict>
      </w:r>
      <w:r w:rsidR="00276C74" w:rsidRPr="008C2ACF">
        <w:rPr>
          <w:noProof/>
          <w:lang w:eastAsia="de-DE"/>
        </w:rPr>
        <w:drawing>
          <wp:inline distT="0" distB="0" distL="0" distR="0">
            <wp:extent cx="3017520" cy="3093124"/>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r="30404"/>
                    <a:stretch/>
                  </pic:blipFill>
                  <pic:spPr bwMode="auto">
                    <a:xfrm>
                      <a:off x="0" y="0"/>
                      <a:ext cx="3020325" cy="3096000"/>
                    </a:xfrm>
                    <a:prstGeom prst="rect">
                      <a:avLst/>
                    </a:prstGeom>
                    <a:ln>
                      <a:noFill/>
                    </a:ln>
                    <a:extLst>
                      <a:ext uri="{53640926-AAD7-44D8-BBD7-CCE9431645EC}">
                        <a14:shadowObscured xmlns:a14="http://schemas.microsoft.com/office/drawing/2010/main"/>
                      </a:ext>
                    </a:extLst>
                  </pic:spPr>
                </pic:pic>
              </a:graphicData>
            </a:graphic>
          </wp:inline>
        </w:drawing>
      </w:r>
    </w:p>
    <w:p w:rsidR="00276C74" w:rsidRPr="00720E4B" w:rsidRDefault="00522AD1" w:rsidP="00522AD1">
      <w:pPr>
        <w:pStyle w:val="Beschriftung"/>
        <w:rPr>
          <w:szCs w:val="21"/>
          <w:lang w:val="it-IT"/>
        </w:rPr>
      </w:pPr>
      <w:bookmarkStart w:id="12" w:name="_Toc430704964"/>
      <w:r w:rsidRPr="00522AD1">
        <w:rPr>
          <w:lang w:val="it-IT"/>
        </w:rPr>
        <w:t xml:space="preserve">Ilustracja </w:t>
      </w:r>
      <w:r w:rsidR="009D5B3E" w:rsidRPr="00522AD1">
        <w:fldChar w:fldCharType="begin"/>
      </w:r>
      <w:r w:rsidRPr="00522AD1">
        <w:rPr>
          <w:lang w:val="it-IT"/>
        </w:rPr>
        <w:instrText xml:space="preserve"> SEQ Ilustracja \* ARABIC </w:instrText>
      </w:r>
      <w:r w:rsidR="009D5B3E" w:rsidRPr="00522AD1">
        <w:fldChar w:fldCharType="separate"/>
      </w:r>
      <w:r w:rsidR="000E1775">
        <w:rPr>
          <w:lang w:val="it-IT"/>
        </w:rPr>
        <w:t>2</w:t>
      </w:r>
      <w:r w:rsidR="009D5B3E" w:rsidRPr="00522AD1">
        <w:fldChar w:fldCharType="end"/>
      </w:r>
      <w:r w:rsidRPr="00522AD1">
        <w:rPr>
          <w:lang w:val="it-IT"/>
        </w:rPr>
        <w:t xml:space="preserve">: </w:t>
      </w:r>
      <w:r w:rsidR="00276C74" w:rsidRPr="00522AD1">
        <w:rPr>
          <w:szCs w:val="21"/>
          <w:lang w:val="it-IT"/>
        </w:rPr>
        <w:t xml:space="preserve">Struktura ETICS (źródło: Sto SE &amp; Co. </w:t>
      </w:r>
      <w:r w:rsidR="00276C74" w:rsidRPr="00720E4B">
        <w:rPr>
          <w:szCs w:val="21"/>
          <w:lang w:val="it-IT"/>
        </w:rPr>
        <w:t xml:space="preserve">KgaA, </w:t>
      </w:r>
      <w:r w:rsidR="00276C74" w:rsidRPr="00720E4B">
        <w:rPr>
          <w:lang w:val="it-IT"/>
        </w:rPr>
        <w:t>zaadaptowane na potrzeby szkolenia</w:t>
      </w:r>
      <w:r w:rsidR="00276C74" w:rsidRPr="00720E4B">
        <w:rPr>
          <w:szCs w:val="21"/>
          <w:lang w:val="it-IT"/>
        </w:rPr>
        <w:t>)</w:t>
      </w:r>
      <w:bookmarkEnd w:id="12"/>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Dla uzyskania </w:t>
      </w:r>
      <w:r w:rsidRPr="00EE7BD5">
        <w:rPr>
          <w:rFonts w:eastAsia="Droid Sans" w:cs="Times New Roman"/>
          <w:b/>
          <w:color w:val="00000A"/>
          <w:lang w:val="pl-PL"/>
        </w:rPr>
        <w:t>wysoce efektywnej izolacji zewnętrznej</w:t>
      </w:r>
      <w:r w:rsidRPr="00EE7BD5">
        <w:rPr>
          <w:rFonts w:eastAsia="Droid Sans" w:cs="Times New Roman"/>
          <w:color w:val="00000A"/>
          <w:lang w:val="pl-PL"/>
        </w:rPr>
        <w:t xml:space="preserve">, warstwy izolacyjne od </w:t>
      </w:r>
      <w:r w:rsidRPr="00EE7BD5">
        <w:rPr>
          <w:rFonts w:eastAsia="Droid Sans" w:cs="Times New Roman"/>
          <w:b/>
          <w:color w:val="00000A"/>
          <w:lang w:val="pl-PL"/>
        </w:rPr>
        <w:t xml:space="preserve">20 do ponad 30 cm grubości </w:t>
      </w:r>
      <w:r w:rsidRPr="00EE7BD5">
        <w:rPr>
          <w:rFonts w:eastAsia="Droid Sans" w:cs="Times New Roman"/>
          <w:color w:val="00000A"/>
          <w:lang w:val="pl-PL"/>
        </w:rPr>
        <w:t>są technicznie wykonalne. W niektórych przypadkach, może to uczynić wykonanie bardziej kosztownym. Pomimo nieco wyższych kosztów inwestycyjnych grube warstwy izolacji opłacają się ze względu na redukcję kosztów ogrzewania.</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Równolegle do redukcji zapotrzebowania na energię grzewczą, zewnętrzna izolacja rozwiązuje również problemy cieplno-wilgotnościowe</w:t>
      </w:r>
      <w:r w:rsidRPr="00EE7BD5">
        <w:rPr>
          <w:rFonts w:eastAsia="Droid Sans" w:cs="Times New Roman"/>
          <w:color w:val="00000A"/>
          <w:lang w:val="pl-PL"/>
        </w:rPr>
        <w:t xml:space="preserve">: ze względu na </w:t>
      </w:r>
      <w:r w:rsidRPr="00EE7BD5">
        <w:rPr>
          <w:rFonts w:eastAsia="Droid Sans" w:cs="Times New Roman"/>
          <w:b/>
          <w:color w:val="00000A"/>
          <w:lang w:val="pl-PL"/>
        </w:rPr>
        <w:t>wyższą temperaturę na powierzchniach wewnętrznych, unika się kondensacji i tworzenia pleśni</w:t>
      </w:r>
      <w:r w:rsidRPr="00EE7BD5">
        <w:rPr>
          <w:rFonts w:eastAsia="Droid Sans" w:cs="Times New Roman"/>
          <w:color w:val="00000A"/>
          <w:lang w:val="pl-PL"/>
        </w:rPr>
        <w:t>.</w:t>
      </w:r>
    </w:p>
    <w:p w:rsidR="00276C74" w:rsidRPr="00EE7BD5" w:rsidRDefault="00276C74" w:rsidP="00522AD1">
      <w:pPr>
        <w:pStyle w:val="berschrift3"/>
        <w:rPr>
          <w:rFonts w:eastAsia="Droid Sans"/>
          <w:lang w:val="pl-PL"/>
        </w:rPr>
      </w:pPr>
      <w:bookmarkStart w:id="13" w:name="_Toc396998880"/>
      <w:bookmarkStart w:id="14" w:name="_Toc397515050"/>
      <w:bookmarkStart w:id="15" w:name="_Toc419285338"/>
      <w:bookmarkStart w:id="16" w:name="_Toc431566411"/>
      <w:bookmarkEnd w:id="13"/>
      <w:bookmarkEnd w:id="14"/>
      <w:r w:rsidRPr="00EE7BD5">
        <w:rPr>
          <w:rFonts w:eastAsia="Droid Sans"/>
          <w:lang w:val="pl-PL"/>
        </w:rPr>
        <w:t>Materiały dla ETICS</w:t>
      </w:r>
      <w:bookmarkEnd w:id="15"/>
      <w:bookmarkEnd w:id="16"/>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Systemy ETICS są dostępne z wachlarzem różnych materiałów</w:t>
      </w:r>
      <w:r w:rsidRPr="00EE7BD5">
        <w:rPr>
          <w:rFonts w:eastAsia="Droid Sans" w:cs="Times New Roman"/>
          <w:color w:val="00000A"/>
          <w:lang w:val="pl-PL"/>
        </w:rPr>
        <w:t>, takich jak pianki izolacyjne, syntetyczne włókna mineralne, płyty z wełny mineralnej, materiały izolacyjne pochodzenia roślinnego i izolacja próżniowa.</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W zależności od istniejącego materiału, można zastosować różne systemy mocowania zewnętrznej izolacji. Na gładkiej, czystej ścianie murowanej panele izolacyjne mogą być przyklejone. W przypadku ponownego ocieplania wcześniej ocieplonej ściany zawsze wymagane jest mocowanie mechaniczne. </w:t>
      </w:r>
    </w:p>
    <w:p w:rsidR="00276C74" w:rsidRPr="00EE7BD5" w:rsidRDefault="00276C74" w:rsidP="00522AD1">
      <w:pPr>
        <w:pStyle w:val="berschrift3"/>
        <w:rPr>
          <w:rFonts w:eastAsia="Droid Sans"/>
          <w:lang w:val="pl-PL"/>
        </w:rPr>
      </w:pPr>
      <w:bookmarkStart w:id="17" w:name="_Toc419285339"/>
      <w:bookmarkStart w:id="18" w:name="_Toc431566412"/>
      <w:r w:rsidRPr="00EE7BD5">
        <w:rPr>
          <w:rFonts w:eastAsia="Droid Sans"/>
          <w:lang w:val="pl-PL"/>
        </w:rPr>
        <w:t>Postępowanie przy montażu ETICS</w:t>
      </w:r>
      <w:bookmarkEnd w:id="17"/>
      <w:bookmarkEnd w:id="18"/>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Istniejąca powierzchnia musi zawsze zostać zbadana przed instalacją ETICS. </w:t>
      </w:r>
      <w:r w:rsidRPr="00EE7BD5">
        <w:rPr>
          <w:rFonts w:eastAsia="Droid Sans" w:cs="Times New Roman"/>
          <w:color w:val="00000A"/>
          <w:lang w:val="pl-PL"/>
        </w:rPr>
        <w:t xml:space="preserve">Nowe budynki z reguły nie stwarzają trudności, natomiast na potrzeby prac renowacyjnych konieczne jest </w:t>
      </w:r>
      <w:r w:rsidRPr="00EE7BD5">
        <w:rPr>
          <w:rFonts w:eastAsia="Droid Sans" w:cs="Times New Roman"/>
          <w:b/>
          <w:color w:val="00000A"/>
          <w:lang w:val="pl-PL"/>
        </w:rPr>
        <w:t xml:space="preserve">zbadanie starego tynku </w:t>
      </w:r>
      <w:r w:rsidRPr="00EE7BD5">
        <w:rPr>
          <w:rFonts w:eastAsia="Droid Sans" w:cs="Times New Roman"/>
          <w:color w:val="00000A"/>
          <w:lang w:val="pl-PL"/>
        </w:rPr>
        <w:t>do którego ma być zamocowana izolacja, na przykład w poszukiwaniu ubytków.</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W czasie instalacji ważne jest aby zakotwić i przykleić elementy dokładnie tak, jak zaleca to producent systemu. </w:t>
      </w:r>
      <w:r w:rsidRPr="00EE7BD5">
        <w:rPr>
          <w:rFonts w:eastAsia="Droid Sans" w:cs="Times New Roman"/>
          <w:b/>
          <w:color w:val="00000A"/>
          <w:lang w:val="pl-PL"/>
        </w:rPr>
        <w:t>Powierzchnię, która będzie izolowana należy starannie sprawdzać</w:t>
      </w:r>
      <w:r w:rsidRPr="00EE7BD5">
        <w:rPr>
          <w:rFonts w:eastAsia="Droid Sans" w:cs="Times New Roman"/>
          <w:color w:val="00000A"/>
          <w:lang w:val="pl-PL"/>
        </w:rPr>
        <w:t>, zwłaszcza u podnóża ścian, wokół okien i na łączeniach elementów (np. okap, gzyms).</w:t>
      </w:r>
    </w:p>
    <w:p w:rsidR="00276C74"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Mostki termiczne </w:t>
      </w:r>
      <w:r w:rsidRPr="00EE7BD5">
        <w:rPr>
          <w:rFonts w:eastAsia="Droid Sans" w:cs="Times New Roman"/>
          <w:color w:val="00000A"/>
          <w:lang w:val="pl-PL"/>
        </w:rPr>
        <w:t xml:space="preserve">w zewnętrznej ścianie powstają </w:t>
      </w:r>
      <w:r w:rsidRPr="00EE7BD5">
        <w:rPr>
          <w:rFonts w:eastAsia="Droid Sans" w:cs="Times New Roman"/>
          <w:b/>
          <w:color w:val="00000A"/>
          <w:lang w:val="pl-PL"/>
        </w:rPr>
        <w:t xml:space="preserve">na wszystkich połączeniach, w szczególności przy wystających elementach </w:t>
      </w:r>
      <w:r w:rsidRPr="00EE7BD5">
        <w:rPr>
          <w:rFonts w:eastAsia="Droid Sans" w:cs="Times New Roman"/>
          <w:color w:val="00000A"/>
          <w:lang w:val="pl-PL"/>
        </w:rPr>
        <w:t>które nie są izolowane termicznie, takich jak balkony i zadaszenia.</w:t>
      </w:r>
    </w:p>
    <w:p w:rsidR="00276C74" w:rsidRPr="008C2ACF" w:rsidRDefault="00276C74" w:rsidP="00522AD1">
      <w:pPr>
        <w:pStyle w:val="Bild"/>
        <w:rPr>
          <w:noProof/>
          <w:shd w:val="clear" w:color="auto" w:fill="FFFFFF"/>
          <w:lang w:val="pl-PL" w:eastAsia="de-AT"/>
        </w:rPr>
      </w:pPr>
      <w:r w:rsidRPr="008C2ACF">
        <w:rPr>
          <w:noProof/>
          <w:shd w:val="clear" w:color="auto" w:fill="FFFFFF"/>
          <w:lang w:eastAsia="de-DE"/>
        </w:rPr>
        <w:drawing>
          <wp:inline distT="0" distB="0" distL="0" distR="0">
            <wp:extent cx="3154680" cy="1854307"/>
            <wp:effectExtent l="0" t="0" r="7620" b="0"/>
            <wp:docPr id="9" name="Grafik 301" descr="Y:\e-genius\Leonardo TOCEB\AP 3+4 Modules\Energy-efficient Buildings\DE\Isokorb_KXT_6_v2_RGB_170x100_300dpi%5B1394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genius\Leonardo TOCEB\AP 3+4 Modules\Energy-efficient Buildings\DE\Isokorb_KXT_6_v2_RGB_170x100_300dpi%5B13945%5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1007" cy="1858026"/>
                    </a:xfrm>
                    <a:prstGeom prst="rect">
                      <a:avLst/>
                    </a:prstGeom>
                    <a:noFill/>
                    <a:ln>
                      <a:noFill/>
                    </a:ln>
                  </pic:spPr>
                </pic:pic>
              </a:graphicData>
            </a:graphic>
          </wp:inline>
        </w:drawing>
      </w:r>
    </w:p>
    <w:p w:rsidR="00276C74" w:rsidRPr="008C2ACF" w:rsidRDefault="00522AD1" w:rsidP="00522AD1">
      <w:pPr>
        <w:pStyle w:val="Beschriftung"/>
        <w:rPr>
          <w:sz w:val="21"/>
          <w:szCs w:val="21"/>
          <w:lang w:val="pl-PL"/>
        </w:rPr>
      </w:pPr>
      <w:bookmarkStart w:id="19" w:name="_Toc430704965"/>
      <w:r w:rsidRPr="00522AD1">
        <w:rPr>
          <w:lang w:val="pl-PL"/>
        </w:rPr>
        <w:t xml:space="preserve">Ilustracja </w:t>
      </w:r>
      <w:r w:rsidR="009D5B3E">
        <w:fldChar w:fldCharType="begin"/>
      </w:r>
      <w:r w:rsidRPr="00522AD1">
        <w:rPr>
          <w:lang w:val="pl-PL"/>
        </w:rPr>
        <w:instrText xml:space="preserve"> SEQ Ilustracja \* ARABIC </w:instrText>
      </w:r>
      <w:r w:rsidR="009D5B3E">
        <w:fldChar w:fldCharType="separate"/>
      </w:r>
      <w:r w:rsidR="000E1775">
        <w:rPr>
          <w:lang w:val="pl-PL"/>
        </w:rPr>
        <w:t>3</w:t>
      </w:r>
      <w:r w:rsidR="009D5B3E">
        <w:fldChar w:fldCharType="end"/>
      </w:r>
      <w:r w:rsidRPr="00522AD1">
        <w:rPr>
          <w:lang w:val="pl-PL"/>
        </w:rPr>
        <w:t xml:space="preserve">: </w:t>
      </w:r>
      <w:r w:rsidR="00276C74" w:rsidRPr="008C2ACF">
        <w:rPr>
          <w:lang w:val="pl-PL"/>
        </w:rPr>
        <w:t>Element nośny izolacji termicznej – balkon</w:t>
      </w:r>
      <w:r w:rsidR="00276C74">
        <w:rPr>
          <w:lang w:val="pl-PL"/>
        </w:rPr>
        <w:t xml:space="preserve"> </w:t>
      </w:r>
      <w:r w:rsidR="00276C74" w:rsidRPr="008C2ACF">
        <w:rPr>
          <w:lang w:val="pl-PL"/>
        </w:rPr>
        <w:t xml:space="preserve">(źródło: </w:t>
      </w:r>
      <w:r w:rsidR="00276C74" w:rsidRPr="008C2ACF">
        <w:rPr>
          <w:rFonts w:eastAsia="Times New Roman" w:cs="Arial"/>
          <w:lang w:val="pl-PL"/>
        </w:rPr>
        <w:t>Schöck Bauteile GmbH)</w:t>
      </w:r>
      <w:bookmarkEnd w:id="19"/>
    </w:p>
    <w:p w:rsidR="00276C74"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Jeżeli uzyskanie </w:t>
      </w:r>
      <w:r w:rsidRPr="00EE7BD5">
        <w:rPr>
          <w:rFonts w:eastAsia="Droid Sans" w:cs="Times New Roman"/>
          <w:b/>
          <w:color w:val="00000A"/>
          <w:lang w:val="pl-PL"/>
        </w:rPr>
        <w:t xml:space="preserve">szczelnej warstwy wewnątrz ściany zewnętrznej </w:t>
      </w:r>
      <w:r w:rsidRPr="00EE7BD5">
        <w:rPr>
          <w:rFonts w:eastAsia="Droid Sans" w:cs="Times New Roman"/>
          <w:color w:val="00000A"/>
          <w:lang w:val="pl-PL"/>
        </w:rPr>
        <w:t xml:space="preserve">nie jest możliwe, można tego dokonać </w:t>
      </w:r>
      <w:r w:rsidRPr="00EE7BD5">
        <w:rPr>
          <w:rFonts w:eastAsia="Droid Sans" w:cs="Times New Roman"/>
          <w:b/>
          <w:color w:val="00000A"/>
          <w:lang w:val="pl-PL"/>
        </w:rPr>
        <w:t>w ramach warstwy klejącej ETICS</w:t>
      </w:r>
      <w:r w:rsidRPr="00EE7BD5">
        <w:rPr>
          <w:rFonts w:eastAsia="Droid Sans" w:cs="Times New Roman"/>
          <w:color w:val="00000A"/>
          <w:lang w:val="pl-PL"/>
        </w:rPr>
        <w:t xml:space="preserve">. </w:t>
      </w:r>
      <w:r w:rsidRPr="00EE7BD5">
        <w:rPr>
          <w:rFonts w:eastAsia="Droid Sans" w:cs="Times New Roman"/>
          <w:b/>
          <w:color w:val="00000A"/>
          <w:lang w:val="pl-PL"/>
        </w:rPr>
        <w:t>W takim wypadku klej musi zostać nałożony na całej powierzchni i całkowicie zakrywać pęknięcia</w:t>
      </w:r>
      <w:r w:rsidRPr="00EE7BD5">
        <w:rPr>
          <w:rFonts w:eastAsia="Droid Sans" w:cs="Times New Roman"/>
          <w:color w:val="00000A"/>
          <w:lang w:val="pl-PL"/>
        </w:rPr>
        <w:t>. Dodatkowo łączenia między tynkiem a otworami (np. oknami i drzwiami) muszą zostać wykonane szczelnie na całej długości.</w:t>
      </w:r>
    </w:p>
    <w:p w:rsidR="00276C74" w:rsidRPr="008C2ACF" w:rsidRDefault="00276C74" w:rsidP="00522AD1">
      <w:pPr>
        <w:pStyle w:val="Bild"/>
        <w:rPr>
          <w:lang w:val="pl-PL"/>
        </w:rPr>
      </w:pPr>
      <w:r w:rsidRPr="008C2ACF">
        <w:rPr>
          <w:noProof/>
          <w:lang w:eastAsia="de-DE"/>
        </w:rPr>
        <w:drawing>
          <wp:inline distT="0" distB="0" distL="0" distR="0">
            <wp:extent cx="2703443" cy="2866229"/>
            <wp:effectExtent l="19050" t="0" r="1657" b="0"/>
            <wp:docPr id="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1628" r="-78" b="9588"/>
                    <a:stretch/>
                  </pic:blipFill>
                  <pic:spPr bwMode="auto">
                    <a:xfrm>
                      <a:off x="0" y="0"/>
                      <a:ext cx="2708185" cy="2871257"/>
                    </a:xfrm>
                    <a:prstGeom prst="rect">
                      <a:avLst/>
                    </a:prstGeom>
                    <a:ln>
                      <a:noFill/>
                    </a:ln>
                    <a:extLst>
                      <a:ext uri="{53640926-AAD7-44D8-BBD7-CCE9431645EC}">
                        <a14:shadowObscured xmlns:a14="http://schemas.microsoft.com/office/drawing/2010/main"/>
                      </a:ext>
                    </a:extLst>
                  </pic:spPr>
                </pic:pic>
              </a:graphicData>
            </a:graphic>
          </wp:inline>
        </w:drawing>
      </w:r>
    </w:p>
    <w:p w:rsidR="00276C74" w:rsidRPr="00522AD1" w:rsidRDefault="00522AD1" w:rsidP="00522AD1">
      <w:pPr>
        <w:pStyle w:val="Beschriftung"/>
        <w:rPr>
          <w:lang w:val="pl-PL"/>
        </w:rPr>
      </w:pPr>
      <w:bookmarkStart w:id="20" w:name="_Toc430704966"/>
      <w:r w:rsidRPr="00522AD1">
        <w:rPr>
          <w:lang w:val="pl-PL"/>
        </w:rPr>
        <w:t xml:space="preserve">Ilustracja </w:t>
      </w:r>
      <w:r w:rsidR="009D5B3E">
        <w:fldChar w:fldCharType="begin"/>
      </w:r>
      <w:r w:rsidRPr="00522AD1">
        <w:rPr>
          <w:lang w:val="pl-PL"/>
        </w:rPr>
        <w:instrText xml:space="preserve"> SEQ Ilustracja \* ARABIC </w:instrText>
      </w:r>
      <w:r w:rsidR="009D5B3E">
        <w:fldChar w:fldCharType="separate"/>
      </w:r>
      <w:r w:rsidR="000E1775">
        <w:rPr>
          <w:lang w:val="pl-PL"/>
        </w:rPr>
        <w:t>4</w:t>
      </w:r>
      <w:r w:rsidR="009D5B3E">
        <w:fldChar w:fldCharType="end"/>
      </w:r>
      <w:r w:rsidRPr="00522AD1">
        <w:rPr>
          <w:lang w:val="pl-PL"/>
        </w:rPr>
        <w:t xml:space="preserve">: </w:t>
      </w:r>
      <w:r w:rsidR="00276C74" w:rsidRPr="008C2ACF">
        <w:rPr>
          <w:lang w:val="pl-PL"/>
        </w:rPr>
        <w:t xml:space="preserve">Izolacja parapetu – rysunek szczegółowy (źródło: Sto SE &amp; Co. </w:t>
      </w:r>
      <w:r w:rsidR="00276C74" w:rsidRPr="00522AD1">
        <w:rPr>
          <w:lang w:val="pl-PL"/>
        </w:rPr>
        <w:t>KGaA)</w:t>
      </w:r>
      <w:bookmarkEnd w:id="20"/>
      <w:r w:rsidR="00276C74" w:rsidRPr="00522AD1">
        <w:rPr>
          <w:lang w:val="pl-PL"/>
        </w:rPr>
        <w:t xml:space="preserve"> </w:t>
      </w:r>
    </w:p>
    <w:p w:rsidR="00276C74" w:rsidRPr="00EE7BD5" w:rsidRDefault="00276C74" w:rsidP="00522AD1">
      <w:pPr>
        <w:pStyle w:val="Bild"/>
      </w:pPr>
      <w:r w:rsidRPr="00EE7BD5">
        <w:rPr>
          <w:noProof/>
          <w:lang w:eastAsia="de-DE"/>
        </w:rPr>
        <w:drawing>
          <wp:inline distT="0" distB="0" distL="0" distR="0">
            <wp:extent cx="2247071" cy="1688944"/>
            <wp:effectExtent l="19050" t="0" r="829"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3" cstate="print"/>
                    <a:stretch>
                      <a:fillRect/>
                    </a:stretch>
                  </pic:blipFill>
                  <pic:spPr bwMode="auto">
                    <a:xfrm>
                      <a:off x="0" y="0"/>
                      <a:ext cx="2248096" cy="1689715"/>
                    </a:xfrm>
                    <a:prstGeom prst="rect">
                      <a:avLst/>
                    </a:prstGeom>
                    <a:noFill/>
                    <a:ln w="9525">
                      <a:noFill/>
                      <a:miter lim="800000"/>
                      <a:headEnd/>
                      <a:tailEnd/>
                    </a:ln>
                  </pic:spPr>
                </pic:pic>
              </a:graphicData>
            </a:graphic>
          </wp:inline>
        </w:drawing>
      </w:r>
    </w:p>
    <w:p w:rsidR="00276C74" w:rsidRPr="00EE7BD5" w:rsidRDefault="00522AD1" w:rsidP="00522AD1">
      <w:pPr>
        <w:pStyle w:val="Beschriftung"/>
        <w:rPr>
          <w:bCs w:val="0"/>
          <w:lang w:val="pl-PL"/>
        </w:rPr>
      </w:pPr>
      <w:bookmarkStart w:id="21" w:name="_Toc430704967"/>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000E1775" w:rsidRPr="002A0E80">
        <w:rPr>
          <w:lang w:val="pl-PL"/>
        </w:rPr>
        <w:t>5</w:t>
      </w:r>
      <w:r w:rsidR="002A0E80">
        <w:fldChar w:fldCharType="end"/>
      </w:r>
      <w:r w:rsidR="00276C74" w:rsidRPr="00EE7BD5">
        <w:rPr>
          <w:lang w:val="pl-PL"/>
        </w:rPr>
        <w:t>: Spoiny pomiędzy zewnętrzną izolacją a oknami muszą być wykonane starannie (źródło: Schulze Darup)</w:t>
      </w:r>
      <w:bookmarkEnd w:id="21"/>
    </w:p>
    <w:p w:rsidR="00276C74" w:rsidRPr="00EE7BD5" w:rsidRDefault="00276C74" w:rsidP="00522AD1">
      <w:pPr>
        <w:pStyle w:val="berschrift2"/>
        <w:rPr>
          <w:rFonts w:eastAsia="Droid Sans"/>
          <w:lang w:val="pl-PL"/>
        </w:rPr>
      </w:pPr>
      <w:bookmarkStart w:id="22" w:name="_Toc396998882"/>
      <w:bookmarkStart w:id="23" w:name="_Toc397515052"/>
      <w:bookmarkStart w:id="24" w:name="_Toc419285340"/>
      <w:bookmarkStart w:id="25" w:name="_Toc431566413"/>
      <w:bookmarkEnd w:id="22"/>
      <w:bookmarkEnd w:id="23"/>
      <w:r w:rsidRPr="00EE7BD5">
        <w:rPr>
          <w:rFonts w:eastAsia="Droid Sans"/>
          <w:lang w:val="pl-PL"/>
        </w:rPr>
        <w:t>Zewnętrzna izolacja ze ścianą osłonową i izolacją wewnętrzną</w:t>
      </w:r>
      <w:bookmarkEnd w:id="24"/>
      <w:bookmarkEnd w:id="25"/>
    </w:p>
    <w:p w:rsidR="00276C74"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Ściany osłonowe mogą składać się z warstwy izolacyjnej </w:t>
      </w:r>
      <w:r w:rsidRPr="00EE7BD5">
        <w:rPr>
          <w:rFonts w:eastAsia="Droid Sans" w:cs="Times New Roman"/>
          <w:color w:val="00000A"/>
          <w:lang w:val="pl-PL"/>
        </w:rPr>
        <w:t xml:space="preserve">zamocowanej na zewnętrznej powierzchni zewnętrznej ściany nośnej </w:t>
      </w:r>
      <w:r w:rsidRPr="00EE7BD5">
        <w:rPr>
          <w:rFonts w:eastAsia="Droid Sans" w:cs="Times New Roman"/>
          <w:b/>
          <w:color w:val="00000A"/>
          <w:lang w:val="pl-PL"/>
        </w:rPr>
        <w:t xml:space="preserve">i okładziny fasadowej </w:t>
      </w:r>
      <w:r w:rsidRPr="00EE7BD5">
        <w:rPr>
          <w:rFonts w:eastAsia="Droid Sans" w:cs="Times New Roman"/>
          <w:color w:val="00000A"/>
          <w:lang w:val="pl-PL"/>
        </w:rPr>
        <w:t xml:space="preserve">zamontowanej na zewnątrz, zwykle z przestrzenią od wewnątrz. Taka konfiguracja wymaga elastycznego systemu mocowania który może być realizowany na różne sposoby, powinien również minimalizować </w:t>
      </w:r>
      <w:r w:rsidRPr="00183068">
        <w:rPr>
          <w:rFonts w:eastAsia="Droid Sans" w:cs="Times New Roman"/>
          <w:color w:val="00000A"/>
          <w:lang w:val="pl-PL"/>
        </w:rPr>
        <w:t>efekt mostka termicznego</w:t>
      </w:r>
      <w:r w:rsidRPr="00EE7BD5">
        <w:rPr>
          <w:rFonts w:eastAsia="Droid Sans" w:cs="Times New Roman"/>
          <w:color w:val="00000A"/>
          <w:lang w:val="pl-PL"/>
        </w:rPr>
        <w:t>. Ściany osłonowe mogą być również wytwarzane jako prefabrykowane elementy drewniane.</w:t>
      </w:r>
    </w:p>
    <w:p w:rsidR="00276C74" w:rsidRPr="008C2ACF" w:rsidRDefault="00261D7C" w:rsidP="008044EF">
      <w:pPr>
        <w:shd w:val="clear" w:color="auto" w:fill="FFFFFF"/>
        <w:spacing w:after="160" w:line="240" w:lineRule="auto"/>
        <w:ind w:left="1276" w:firstLine="340"/>
        <w:rPr>
          <w:rFonts w:eastAsia="Times New Roman" w:cs="Arial"/>
          <w:b/>
          <w:noProof/>
          <w:szCs w:val="21"/>
          <w:lang w:val="pl-PL" w:eastAsia="de-AT"/>
        </w:rPr>
      </w:pPr>
      <w:r>
        <w:rPr>
          <w:rFonts w:asciiTheme="minorHAnsi" w:hAnsiTheme="minorHAnsi"/>
          <w:noProof/>
          <w:sz w:val="22"/>
          <w:lang w:eastAsia="de-DE"/>
        </w:rPr>
        <w:pict>
          <v:group id="Gruppieren 291" o:spid="_x0000_s1057" style="position:absolute;left:0;text-align:left;margin-left:41.35pt;margin-top:3.45pt;width:115.6pt;height:153.35pt;z-index:251669504;mso-width-relative:margin;mso-height-relative:margin" coordsize="11125,1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">
            <v:shape id="_x0000_s1058" type="#_x0000_t202" style="position:absolute;left:381;width:10744;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style="mso-next-textbox:#_x0000_s1058">
                <w:txbxContent>
                  <w:p w:rsidR="008044EF" w:rsidRPr="0071062F" w:rsidRDefault="008044EF" w:rsidP="00522AD1">
                    <w:pPr>
                      <w:spacing w:after="0" w:line="240" w:lineRule="auto"/>
                      <w:ind w:left="0"/>
                      <w:rPr>
                        <w:sz w:val="18"/>
                        <w:szCs w:val="18"/>
                      </w:rPr>
                    </w:pPr>
                    <w:proofErr w:type="spellStart"/>
                    <w:r>
                      <w:rPr>
                        <w:sz w:val="18"/>
                        <w:szCs w:val="18"/>
                      </w:rPr>
                      <w:t>Kotwienie</w:t>
                    </w:r>
                    <w:proofErr w:type="spellEnd"/>
                  </w:p>
                  <w:p w:rsidR="008044EF" w:rsidRPr="0071062F" w:rsidRDefault="008044EF" w:rsidP="00522AD1">
                    <w:pPr>
                      <w:spacing w:after="0" w:line="240" w:lineRule="auto"/>
                      <w:ind w:left="0"/>
                      <w:rPr>
                        <w:sz w:val="18"/>
                        <w:szCs w:val="18"/>
                      </w:rPr>
                    </w:pPr>
                  </w:p>
                </w:txbxContent>
              </v:textbox>
            </v:shape>
            <v:shape id="_x0000_s1059" type="#_x0000_t202" style="position:absolute;left:286;top:5029;width:7696;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style="mso-next-textbox:#_x0000_s1059">
                <w:txbxContent>
                  <w:p w:rsidR="008044EF" w:rsidRPr="0071062F" w:rsidRDefault="008044EF" w:rsidP="00522AD1">
                    <w:pPr>
                      <w:spacing w:after="0" w:line="240" w:lineRule="auto"/>
                      <w:ind w:left="0"/>
                      <w:rPr>
                        <w:sz w:val="18"/>
                        <w:szCs w:val="18"/>
                      </w:rPr>
                    </w:pPr>
                    <w:proofErr w:type="spellStart"/>
                    <w:r>
                      <w:rPr>
                        <w:sz w:val="18"/>
                        <w:szCs w:val="18"/>
                      </w:rPr>
                      <w:t>Izolacja</w:t>
                    </w:r>
                    <w:proofErr w:type="spellEnd"/>
                  </w:p>
                  <w:p w:rsidR="008044EF" w:rsidRPr="0071062F" w:rsidRDefault="008044EF" w:rsidP="00522AD1">
                    <w:pPr>
                      <w:spacing w:after="0" w:line="240" w:lineRule="auto"/>
                      <w:ind w:left="0"/>
                      <w:rPr>
                        <w:sz w:val="18"/>
                        <w:szCs w:val="18"/>
                      </w:rPr>
                    </w:pPr>
                  </w:p>
                </w:txbxContent>
              </v:textbox>
            </v:shape>
            <v:shape id="_x0000_s1060" type="#_x0000_t202" style="position:absolute;top:10922;width:10744;height:4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style="mso-next-textbox:#_x0000_s1060">
                <w:txbxContent>
                  <w:p w:rsidR="008044EF" w:rsidRPr="0071062F" w:rsidRDefault="008044EF" w:rsidP="00522AD1">
                    <w:pPr>
                      <w:spacing w:after="0" w:line="240" w:lineRule="auto"/>
                      <w:ind w:left="0"/>
                      <w:rPr>
                        <w:sz w:val="18"/>
                        <w:szCs w:val="18"/>
                      </w:rPr>
                    </w:pPr>
                    <w:proofErr w:type="spellStart"/>
                    <w:r>
                      <w:rPr>
                        <w:sz w:val="18"/>
                        <w:szCs w:val="18"/>
                      </w:rPr>
                      <w:t>Wolna</w:t>
                    </w:r>
                    <w:proofErr w:type="spellEnd"/>
                    <w:r>
                      <w:rPr>
                        <w:sz w:val="18"/>
                        <w:szCs w:val="18"/>
                      </w:rPr>
                      <w:t xml:space="preserve"> </w:t>
                    </w:r>
                    <w:proofErr w:type="spellStart"/>
                    <w:r>
                      <w:rPr>
                        <w:sz w:val="18"/>
                        <w:szCs w:val="18"/>
                      </w:rPr>
                      <w:t>przestrzeń</w:t>
                    </w:r>
                    <w:proofErr w:type="spellEnd"/>
                    <w:r>
                      <w:rPr>
                        <w:sz w:val="18"/>
                        <w:szCs w:val="18"/>
                      </w:rPr>
                      <w:t xml:space="preserve"> </w:t>
                    </w:r>
                    <w:r w:rsidRPr="0071062F">
                      <w:rPr>
                        <w:sz w:val="18"/>
                        <w:szCs w:val="18"/>
                      </w:rPr>
                      <w:t>≥ 2 cm</w:t>
                    </w:r>
                  </w:p>
                  <w:p w:rsidR="008044EF" w:rsidRPr="0071062F" w:rsidRDefault="008044EF" w:rsidP="00522AD1">
                    <w:pPr>
                      <w:spacing w:after="0" w:line="240" w:lineRule="auto"/>
                      <w:ind w:left="0"/>
                      <w:rPr>
                        <w:sz w:val="18"/>
                        <w:szCs w:val="18"/>
                      </w:rPr>
                    </w:pPr>
                  </w:p>
                </w:txbxContent>
              </v:textbox>
            </v:shape>
            <v:shape id="_x0000_s1061" type="#_x0000_t202" style="position:absolute;top:15773;width:10745;height:3702;visibility:visible" stroked="f">
              <v:textbox style="mso-next-textbox:#_x0000_s1061;mso-fit-shape-to-text:t">
                <w:txbxContent>
                  <w:p w:rsidR="008044EF" w:rsidRPr="0071062F" w:rsidRDefault="008044EF" w:rsidP="00522AD1">
                    <w:pPr>
                      <w:spacing w:after="0" w:line="240" w:lineRule="auto"/>
                      <w:ind w:left="0"/>
                      <w:rPr>
                        <w:sz w:val="18"/>
                        <w:szCs w:val="18"/>
                      </w:rPr>
                    </w:pPr>
                    <w:proofErr w:type="spellStart"/>
                    <w:r>
                      <w:rPr>
                        <w:sz w:val="18"/>
                        <w:szCs w:val="18"/>
                      </w:rPr>
                      <w:t>Okładzina</w:t>
                    </w:r>
                    <w:proofErr w:type="spellEnd"/>
                    <w:r>
                      <w:rPr>
                        <w:sz w:val="18"/>
                        <w:szCs w:val="18"/>
                      </w:rPr>
                      <w:t xml:space="preserve"> </w:t>
                    </w:r>
                    <w:proofErr w:type="spellStart"/>
                    <w:r>
                      <w:rPr>
                        <w:sz w:val="18"/>
                        <w:szCs w:val="18"/>
                      </w:rPr>
                      <w:t>odporna</w:t>
                    </w:r>
                    <w:proofErr w:type="spellEnd"/>
                    <w:r>
                      <w:rPr>
                        <w:sz w:val="18"/>
                        <w:szCs w:val="18"/>
                      </w:rPr>
                      <w:t xml:space="preserve"> na </w:t>
                    </w:r>
                    <w:proofErr w:type="spellStart"/>
                    <w:r>
                      <w:rPr>
                        <w:sz w:val="18"/>
                        <w:szCs w:val="18"/>
                      </w:rPr>
                      <w:t>warunki</w:t>
                    </w:r>
                    <w:proofErr w:type="spellEnd"/>
                    <w:r>
                      <w:rPr>
                        <w:sz w:val="18"/>
                        <w:szCs w:val="18"/>
                      </w:rPr>
                      <w:t xml:space="preserve"> </w:t>
                    </w:r>
                    <w:proofErr w:type="spellStart"/>
                    <w:r>
                      <w:rPr>
                        <w:sz w:val="18"/>
                        <w:szCs w:val="18"/>
                      </w:rPr>
                      <w:t>pogodowe</w:t>
                    </w:r>
                    <w:proofErr w:type="spellEnd"/>
                  </w:p>
                </w:txbxContent>
              </v:textbox>
            </v:shape>
          </v:group>
        </w:pict>
      </w:r>
      <w:r w:rsidR="00276C74" w:rsidRPr="008C2ACF">
        <w:rPr>
          <w:noProof/>
          <w:lang w:eastAsia="de-DE"/>
        </w:rPr>
        <w:drawing>
          <wp:inline distT="0" distB="0" distL="0" distR="0">
            <wp:extent cx="2129803" cy="2052000"/>
            <wp:effectExtent l="19050" t="0" r="3797" b="0"/>
            <wp:docPr id="15" name="Bild 1" descr="aufbau technik hinterlüftetete fas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fbau technik hinterlüftetete fassa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803" cy="2052000"/>
                    </a:xfrm>
                    <a:prstGeom prst="rect">
                      <a:avLst/>
                    </a:prstGeom>
                    <a:noFill/>
                    <a:ln>
                      <a:noFill/>
                    </a:ln>
                  </pic:spPr>
                </pic:pic>
              </a:graphicData>
            </a:graphic>
          </wp:inline>
        </w:drawing>
      </w:r>
    </w:p>
    <w:p w:rsidR="008044EF" w:rsidRPr="000E1775" w:rsidRDefault="008044EF" w:rsidP="000E1775">
      <w:pPr>
        <w:pStyle w:val="Beschriftung"/>
        <w:rPr>
          <w:szCs w:val="21"/>
          <w:lang w:val="pl-PL"/>
        </w:rPr>
      </w:pPr>
      <w:bookmarkStart w:id="26" w:name="_Toc430704968"/>
      <w:r w:rsidRPr="000E1775">
        <w:rPr>
          <w:lang w:val="pl-PL"/>
        </w:rPr>
        <w:t xml:space="preserve">Ilustracja </w:t>
      </w:r>
      <w:r w:rsidR="009D5B3E" w:rsidRPr="000E1775">
        <w:fldChar w:fldCharType="begin"/>
      </w:r>
      <w:r w:rsidRPr="000E1775">
        <w:rPr>
          <w:lang w:val="pl-PL"/>
        </w:rPr>
        <w:instrText xml:space="preserve"> SEQ Ilustracja \* ARABIC </w:instrText>
      </w:r>
      <w:r w:rsidR="009D5B3E" w:rsidRPr="000E1775">
        <w:fldChar w:fldCharType="separate"/>
      </w:r>
      <w:r w:rsidR="000E1775" w:rsidRPr="000E1775">
        <w:rPr>
          <w:lang w:val="pl-PL"/>
        </w:rPr>
        <w:t>6</w:t>
      </w:r>
      <w:r w:rsidR="009D5B3E" w:rsidRPr="000E1775">
        <w:fldChar w:fldCharType="end"/>
      </w:r>
      <w:r w:rsidRPr="000E1775">
        <w:rPr>
          <w:lang w:val="pl-PL"/>
        </w:rPr>
        <w:t xml:space="preserve">: </w:t>
      </w:r>
      <w:r w:rsidR="00276C74" w:rsidRPr="000E1775">
        <w:rPr>
          <w:szCs w:val="21"/>
          <w:lang w:val="pl-PL"/>
        </w:rPr>
        <w:t xml:space="preserve">Struktura fasady z wolną przestrzenią wewnątrz (źródło: </w:t>
      </w:r>
      <w:r w:rsidR="00261D7C">
        <w:fldChar w:fldCharType="begin"/>
      </w:r>
      <w:r w:rsidR="00261D7C" w:rsidRPr="00261D7C">
        <w:rPr>
          <w:lang w:val="pl-PL"/>
        </w:rPr>
        <w:instrText xml:space="preserve"> HYPERLINK "http://www.FVHF.de" </w:instrText>
      </w:r>
      <w:r w:rsidR="00261D7C">
        <w:fldChar w:fldCharType="separate"/>
      </w:r>
      <w:r w:rsidR="00276C74" w:rsidRPr="000E1775">
        <w:rPr>
          <w:rStyle w:val="Hyperlink"/>
          <w:color w:val="auto"/>
          <w:szCs w:val="21"/>
          <w:u w:val="none"/>
          <w:lang w:val="pl-PL"/>
        </w:rPr>
        <w:t>www.FVHF.de</w:t>
      </w:r>
      <w:r w:rsidR="00261D7C">
        <w:rPr>
          <w:rStyle w:val="Hyperlink"/>
          <w:color w:val="auto"/>
          <w:szCs w:val="21"/>
          <w:u w:val="none"/>
          <w:lang w:val="pl-PL"/>
        </w:rPr>
        <w:fldChar w:fldCharType="end"/>
      </w:r>
      <w:r w:rsidR="00276C74" w:rsidRPr="000E1775">
        <w:rPr>
          <w:szCs w:val="21"/>
          <w:lang w:val="pl-PL"/>
        </w:rPr>
        <w:t xml:space="preserve">, </w:t>
      </w:r>
      <w:r w:rsidR="00276C74" w:rsidRPr="000E1775">
        <w:rPr>
          <w:lang w:val="pl-PL"/>
        </w:rPr>
        <w:t>zaadaptowane na potrzeby szkolenia</w:t>
      </w:r>
      <w:r w:rsidR="00276C74" w:rsidRPr="000E1775">
        <w:rPr>
          <w:szCs w:val="21"/>
          <w:lang w:val="pl-PL"/>
        </w:rPr>
        <w:t>)</w:t>
      </w:r>
      <w:bookmarkEnd w:id="26"/>
      <w:r w:rsidR="00276C74" w:rsidRPr="000E1775">
        <w:rPr>
          <w:szCs w:val="21"/>
          <w:lang w:val="pl-PL"/>
        </w:rPr>
        <w:t xml:space="preserve"> </w:t>
      </w:r>
    </w:p>
    <w:p w:rsidR="00276C74" w:rsidRPr="00261D7C" w:rsidRDefault="00276C74" w:rsidP="00276C74">
      <w:pPr>
        <w:pStyle w:val="Videotitel"/>
        <w:rPr>
          <w:color w:val="333333"/>
          <w:lang w:val="pl-PL"/>
        </w:rPr>
      </w:pPr>
      <w:r w:rsidRPr="00261D7C">
        <w:rPr>
          <w:lang w:val="pl-PL"/>
        </w:rPr>
        <w:t>Budowa ściany osłonowej:</w:t>
      </w:r>
    </w:p>
    <w:p w:rsidR="00276C74" w:rsidRPr="008044EF" w:rsidRDefault="00261D7C" w:rsidP="008044EF">
      <w:pPr>
        <w:pStyle w:val="Beschriftung"/>
        <w:pBdr>
          <w:bottom w:val="single" w:sz="4" w:space="1" w:color="E36C0A" w:themeColor="accent6" w:themeShade="BF"/>
        </w:pBdr>
        <w:rPr>
          <w:lang w:val="pl-PL"/>
        </w:rPr>
      </w:pPr>
      <w:r>
        <w:fldChar w:fldCharType="begin"/>
      </w:r>
      <w:r w:rsidRPr="00261D7C">
        <w:rPr>
          <w:lang w:val="pl-PL"/>
        </w:rPr>
        <w:instrText xml:space="preserve"> HYPERLINK "https://youtu.be/23zRoOuszxo" </w:instrText>
      </w:r>
      <w:r>
        <w:fldChar w:fldCharType="separate"/>
      </w:r>
      <w:r w:rsidR="00276C74" w:rsidRPr="008044EF">
        <w:rPr>
          <w:rStyle w:val="Hyperlink"/>
          <w:color w:val="auto"/>
          <w:szCs w:val="21"/>
          <w:lang w:val="pl-PL"/>
        </w:rPr>
        <w:t>https://youtu.be/23zRoOuszxo</w:t>
      </w:r>
      <w:r>
        <w:rPr>
          <w:rStyle w:val="Hyperlink"/>
          <w:color w:val="auto"/>
          <w:szCs w:val="21"/>
          <w:lang w:val="pl-PL"/>
        </w:rPr>
        <w:fldChar w:fldCharType="end"/>
      </w:r>
    </w:p>
    <w:p w:rsidR="00276C74" w:rsidRPr="00EE7BD5" w:rsidRDefault="00276C74" w:rsidP="00276C74">
      <w:pPr>
        <w:shd w:val="clear" w:color="auto" w:fill="FFFFFF"/>
        <w:suppressAutoHyphens/>
        <w:spacing w:after="160"/>
        <w:rPr>
          <w:rFonts w:eastAsia="Droid Sans" w:cs="Times New Roman"/>
          <w:color w:val="00000A"/>
          <w:lang w:val="pl-PL"/>
        </w:rPr>
      </w:pPr>
      <w:r w:rsidRPr="00EE7BD5">
        <w:rPr>
          <w:rFonts w:eastAsia="Droid Sans" w:cs="Times New Roman"/>
          <w:b/>
          <w:color w:val="00000A"/>
          <w:lang w:val="pl-PL"/>
        </w:rPr>
        <w:t>Izolacja rdzeniowa</w:t>
      </w:r>
      <w:r w:rsidRPr="00EE7BD5">
        <w:rPr>
          <w:rFonts w:eastAsia="Droid Sans" w:cs="Times New Roman"/>
          <w:color w:val="00000A"/>
          <w:lang w:val="pl-PL"/>
        </w:rPr>
        <w:t xml:space="preserve"> dotyczy szczególnej formy ściany osłonowej w której druga powłoka murarska stanowi dodatek do murowanej ściany nośnej i zewnętrznej izolacji. Zewnętrzna powłoka jest zwykle zabezpieczona kotwami ze stali nierdzewnej.</w:t>
      </w:r>
    </w:p>
    <w:p w:rsidR="00276C74" w:rsidRPr="00EE7BD5" w:rsidRDefault="00276C74" w:rsidP="008044EF">
      <w:pPr>
        <w:pStyle w:val="berschrift3"/>
        <w:rPr>
          <w:rFonts w:eastAsia="Droid Sans"/>
          <w:lang w:val="pl-PL"/>
        </w:rPr>
      </w:pPr>
      <w:bookmarkStart w:id="27" w:name="_Toc396998883"/>
      <w:bookmarkStart w:id="28" w:name="_Toc397515053"/>
      <w:bookmarkStart w:id="29" w:name="_Toc419285341"/>
      <w:bookmarkStart w:id="30" w:name="_Toc431566414"/>
      <w:r w:rsidRPr="00EE7BD5">
        <w:rPr>
          <w:rFonts w:eastAsia="Droid Sans"/>
          <w:lang w:val="pl-PL"/>
        </w:rPr>
        <w:t>Materiały na ściany osłonowe</w:t>
      </w:r>
      <w:bookmarkEnd w:id="27"/>
      <w:bookmarkEnd w:id="28"/>
      <w:bookmarkEnd w:id="29"/>
      <w:bookmarkEnd w:id="30"/>
      <w:r w:rsidRPr="00EE7BD5">
        <w:rPr>
          <w:rFonts w:eastAsia="Droid Sans"/>
          <w:lang w:val="pl-PL"/>
        </w:rPr>
        <w:t xml:space="preserve"> </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Wielką zaletą ścian osłonowych jest dowolność wyboru w kwestii materiału</w:t>
      </w:r>
      <w:r w:rsidRPr="00EE7BD5">
        <w:rPr>
          <w:rFonts w:eastAsia="Droid Sans" w:cs="Times New Roman"/>
          <w:color w:val="00000A"/>
          <w:lang w:val="pl-PL"/>
        </w:rPr>
        <w:t xml:space="preserve">. Izolacja może przybrać formę mineralnych paneli izolacyjnych, spienionych paneli, a nawet izolacji wsypywanej, jeżeli zewnętrzna warstwa graniczna stanowi </w:t>
      </w:r>
      <w:r w:rsidRPr="00EE7BD5">
        <w:rPr>
          <w:rFonts w:eastAsia="Droid Sans" w:cs="Times New Roman"/>
          <w:color w:val="00000A"/>
          <w:u w:val="single"/>
          <w:lang w:val="pl-PL"/>
        </w:rPr>
        <w:t>barierę wiatrową</w:t>
      </w:r>
      <w:r w:rsidRPr="00EE7BD5">
        <w:rPr>
          <w:rFonts w:eastAsia="Droid Sans" w:cs="Times New Roman"/>
          <w:color w:val="00000A"/>
          <w:lang w:val="pl-PL"/>
        </w:rPr>
        <w:t>. To oznacza, że można zastosować prawie każdy materiał izolacyjny, a zwłaszcza wytwarzany z surowców odnawialnych. To samo odnosi się do samej ściany osłonowej: każda opcja może być dobrana ze względów architektonicznych bądź funkcjonalnych – drewno, materiały na bazie drewna, metal, ceramika albo szkło.</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W wypadku </w:t>
      </w:r>
      <w:r w:rsidRPr="00EE7BD5">
        <w:rPr>
          <w:rFonts w:eastAsia="Droid Sans" w:cs="Times New Roman"/>
          <w:b/>
          <w:color w:val="00000A"/>
          <w:lang w:val="pl-PL"/>
        </w:rPr>
        <w:t>izolacji rdzeniowej</w:t>
      </w:r>
      <w:r w:rsidRPr="00EE7BD5">
        <w:rPr>
          <w:rFonts w:eastAsia="Droid Sans" w:cs="Times New Roman"/>
          <w:color w:val="00000A"/>
          <w:lang w:val="pl-PL"/>
        </w:rPr>
        <w:t xml:space="preserve"> należy dokonać rozróżnienia </w:t>
      </w:r>
      <w:r w:rsidRPr="00EE7BD5">
        <w:rPr>
          <w:rFonts w:eastAsia="Droid Sans" w:cs="Times New Roman"/>
          <w:b/>
          <w:color w:val="00000A"/>
          <w:lang w:val="pl-PL"/>
        </w:rPr>
        <w:t xml:space="preserve">pomiędzy instalacją w trakcie stawiania ściany </w:t>
      </w:r>
      <w:r w:rsidRPr="00EE7BD5">
        <w:rPr>
          <w:rFonts w:eastAsia="Droid Sans" w:cs="Times New Roman"/>
          <w:color w:val="00000A"/>
          <w:lang w:val="pl-PL"/>
        </w:rPr>
        <w:t xml:space="preserve">oraz </w:t>
      </w:r>
      <w:r w:rsidRPr="00EE7BD5">
        <w:rPr>
          <w:rFonts w:eastAsia="Droid Sans" w:cs="Times New Roman"/>
          <w:b/>
          <w:color w:val="00000A"/>
          <w:lang w:val="pl-PL"/>
        </w:rPr>
        <w:t>późniejszą iniekcją do wewnątrz</w:t>
      </w:r>
      <w:r w:rsidRPr="00EE7BD5">
        <w:rPr>
          <w:rFonts w:eastAsia="Droid Sans" w:cs="Times New Roman"/>
          <w:color w:val="00000A"/>
          <w:lang w:val="pl-PL"/>
        </w:rPr>
        <w:t xml:space="preserve"> </w:t>
      </w:r>
      <w:r w:rsidRPr="00EE7BD5">
        <w:rPr>
          <w:rFonts w:eastAsia="Droid Sans" w:cs="Times New Roman"/>
          <w:b/>
          <w:color w:val="00000A"/>
          <w:lang w:val="pl-PL"/>
        </w:rPr>
        <w:t>istniejącej przestrzeni.</w:t>
      </w:r>
      <w:r w:rsidR="008044EF">
        <w:rPr>
          <w:rFonts w:eastAsia="Droid Sans" w:cs="Times New Roman"/>
          <w:color w:val="00000A"/>
          <w:lang w:val="pl-PL"/>
        </w:rPr>
        <w:t xml:space="preserve"> </w:t>
      </w:r>
      <w:r w:rsidRPr="00EE7BD5">
        <w:rPr>
          <w:rFonts w:eastAsia="Droid Sans" w:cs="Times New Roman"/>
          <w:color w:val="00000A"/>
          <w:lang w:val="pl-PL"/>
        </w:rPr>
        <w:t xml:space="preserve"> </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Dla nowych konstrukcji istnieje szeroki wybór materiałów, ale tylko </w:t>
      </w:r>
      <w:r w:rsidRPr="00EE7BD5">
        <w:rPr>
          <w:rFonts w:eastAsia="Droid Sans" w:cs="Times New Roman"/>
          <w:b/>
          <w:color w:val="00000A"/>
          <w:lang w:val="pl-PL"/>
        </w:rPr>
        <w:t xml:space="preserve">hydrofobowe materiały izolacyjne </w:t>
      </w:r>
      <w:r w:rsidRPr="00EE7BD5">
        <w:rPr>
          <w:rFonts w:eastAsia="Droid Sans" w:cs="Times New Roman"/>
          <w:color w:val="00000A"/>
          <w:lang w:val="pl-PL"/>
        </w:rPr>
        <w:t xml:space="preserve">(włączając materiały hydrofobizowane na drodze obróbki) </w:t>
      </w:r>
      <w:r w:rsidRPr="00EE7BD5">
        <w:rPr>
          <w:rFonts w:eastAsia="Droid Sans" w:cs="Times New Roman"/>
          <w:b/>
          <w:color w:val="00000A"/>
          <w:lang w:val="pl-PL"/>
        </w:rPr>
        <w:t>mogą być stosowane do iniekcji</w:t>
      </w:r>
      <w:r w:rsidRPr="00EE7BD5">
        <w:rPr>
          <w:rFonts w:eastAsia="Droid Sans" w:cs="Times New Roman"/>
          <w:color w:val="00000A"/>
          <w:lang w:val="pl-PL"/>
        </w:rPr>
        <w:t>, ponieważ wilgoć może wpływać na przestrzeń między ścianami.</w:t>
      </w:r>
    </w:p>
    <w:p w:rsidR="00276C74" w:rsidRPr="00EE7BD5" w:rsidRDefault="00276C74" w:rsidP="008044EF">
      <w:pPr>
        <w:pStyle w:val="berschrift3"/>
        <w:rPr>
          <w:rFonts w:eastAsia="Droid Sans"/>
          <w:lang w:val="pl-PL"/>
        </w:rPr>
      </w:pPr>
      <w:bookmarkStart w:id="31" w:name="_Toc419285342"/>
      <w:bookmarkStart w:id="32" w:name="_Toc431566415"/>
      <w:r w:rsidRPr="00EE7BD5">
        <w:rPr>
          <w:rFonts w:eastAsia="Droid Sans"/>
          <w:lang w:val="pl-PL"/>
        </w:rPr>
        <w:t>Postępowanie przy montażu termoizolacji w ścianie osłonowej</w:t>
      </w:r>
      <w:bookmarkEnd w:id="31"/>
      <w:bookmarkEnd w:id="32"/>
      <w:r w:rsidRPr="00EE7BD5">
        <w:rPr>
          <w:rFonts w:eastAsia="Droid Sans"/>
          <w:lang w:val="pl-PL"/>
        </w:rPr>
        <w:t xml:space="preserve"> </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Ten system ma tę </w:t>
      </w:r>
      <w:r w:rsidRPr="00EE7BD5">
        <w:rPr>
          <w:rFonts w:eastAsia="Droid Sans" w:cs="Times New Roman"/>
          <w:b/>
          <w:color w:val="00000A"/>
          <w:lang w:val="pl-PL"/>
        </w:rPr>
        <w:t>zaletę</w:t>
      </w:r>
      <w:r w:rsidRPr="00EE7BD5">
        <w:rPr>
          <w:rFonts w:eastAsia="Droid Sans" w:cs="Times New Roman"/>
          <w:color w:val="00000A"/>
          <w:lang w:val="pl-PL"/>
        </w:rPr>
        <w:t xml:space="preserve">, że można go zastosować w </w:t>
      </w:r>
      <w:r w:rsidRPr="00EE7BD5">
        <w:rPr>
          <w:rFonts w:eastAsia="Droid Sans" w:cs="Times New Roman"/>
          <w:b/>
          <w:color w:val="00000A"/>
          <w:lang w:val="pl-PL"/>
        </w:rPr>
        <w:t>każdym przypadku</w:t>
      </w:r>
      <w:r w:rsidRPr="00EE7BD5">
        <w:rPr>
          <w:rFonts w:eastAsia="Droid Sans" w:cs="Times New Roman"/>
          <w:color w:val="00000A"/>
          <w:lang w:val="pl-PL"/>
        </w:rPr>
        <w:t xml:space="preserve">; w czasie renowacji budynku łatwo jest poradzić sobie z uszkodzeniami i nieregularnościami występującymi na fasadzie. Szeroka swoboda wyboru tyczy się zarówno systemu kotwienia, jak i ogólnej instalacji. </w:t>
      </w:r>
      <w:r w:rsidRPr="00EE7BD5">
        <w:rPr>
          <w:rFonts w:eastAsia="Droid Sans" w:cs="Times New Roman"/>
          <w:b/>
          <w:color w:val="00000A"/>
          <w:lang w:val="pl-PL"/>
        </w:rPr>
        <w:t>Wady</w:t>
      </w:r>
      <w:r w:rsidRPr="00EE7BD5">
        <w:rPr>
          <w:rFonts w:eastAsia="Droid Sans" w:cs="Times New Roman"/>
          <w:color w:val="00000A"/>
          <w:lang w:val="pl-PL"/>
        </w:rPr>
        <w:t xml:space="preserve">: system mocowania obejmuje </w:t>
      </w:r>
      <w:r w:rsidRPr="00EE7BD5">
        <w:rPr>
          <w:rFonts w:eastAsia="Droid Sans" w:cs="Times New Roman"/>
          <w:b/>
          <w:color w:val="00000A"/>
          <w:lang w:val="pl-PL"/>
        </w:rPr>
        <w:t>mostki termiczne</w:t>
      </w:r>
      <w:r w:rsidRPr="00EE7BD5">
        <w:rPr>
          <w:rFonts w:eastAsia="Droid Sans" w:cs="Times New Roman"/>
          <w:color w:val="00000A"/>
          <w:lang w:val="pl-PL"/>
        </w:rPr>
        <w:t xml:space="preserve">, które generalnie powodują, że </w:t>
      </w:r>
      <w:r w:rsidRPr="00EE7BD5">
        <w:rPr>
          <w:rFonts w:eastAsia="Droid Sans" w:cs="Times New Roman"/>
          <w:b/>
          <w:color w:val="00000A"/>
          <w:lang w:val="pl-PL"/>
        </w:rPr>
        <w:t xml:space="preserve">wymagana jest grubsza warstwa izolacji </w:t>
      </w:r>
      <w:r w:rsidRPr="00EE7BD5">
        <w:rPr>
          <w:rFonts w:eastAsia="Droid Sans" w:cs="Times New Roman"/>
          <w:color w:val="00000A"/>
          <w:lang w:val="pl-PL"/>
        </w:rPr>
        <w:t>aby osiągnąć pożądany poziom izolacji.. Ponadto, ściany osłonowe kosztują od 20 do ponad 100 procent więcej niż ETICS. W każdym wypadku należy dokonać sprawdzenia, czy ściana osłonowa okaże się rozwiązaniem korzystniejszym ekonomicznie ze względu na oszczędności przy konserwacji w trakcie czasu użytkowania.</w:t>
      </w:r>
    </w:p>
    <w:p w:rsidR="00276C74" w:rsidRPr="00EE7BD5" w:rsidRDefault="00276C74" w:rsidP="000E1775">
      <w:pPr>
        <w:suppressAutoHyphens/>
        <w:spacing w:after="240"/>
        <w:rPr>
          <w:rFonts w:eastAsia="Droid Sans" w:cs="Times New Roman"/>
          <w:color w:val="00000A"/>
          <w:lang w:val="pl-PL"/>
        </w:rPr>
      </w:pPr>
      <w:r w:rsidRPr="00EE7BD5">
        <w:rPr>
          <w:rFonts w:eastAsia="Droid Sans" w:cs="Times New Roman"/>
          <w:color w:val="00000A"/>
          <w:lang w:val="pl-PL"/>
        </w:rPr>
        <w:t xml:space="preserve">W istniejącym budynku niezaizolowana przestrzeń w podwójnym murze może być zaizolowana w drugiej kolejności. </w:t>
      </w:r>
      <w:r w:rsidRPr="00EE7BD5">
        <w:rPr>
          <w:rFonts w:eastAsia="Droid Sans" w:cs="Times New Roman"/>
          <w:b/>
          <w:color w:val="00000A"/>
          <w:lang w:val="pl-PL"/>
        </w:rPr>
        <w:t>Ważne jest, aby przestrzeń miała co najmniej 5 cm szerokości i mogła być kompletnie wypełniona materiałem izolacyjnym</w:t>
      </w:r>
      <w:r w:rsidRPr="00EE7BD5">
        <w:rPr>
          <w:rFonts w:eastAsia="Droid Sans" w:cs="Times New Roman"/>
          <w:color w:val="00000A"/>
          <w:lang w:val="pl-PL"/>
        </w:rPr>
        <w:t>, tak aby uniknąć tworzenia się mostków termicznych. Ponieważ przy izolacji rdzeniowej najczęściej istnieje przestrzeń tylko na cienkie warstwy, izolacyja zwykle jest dużo słabsza, jak w wypadku izolacji zewnętrznej. Izolacja rdzeniowa jest zatem wybierana raczej tylko wtedy, gdy istniejący budynek tego wymaga (na przykład w wypadku budynków zabytkowych).</w:t>
      </w:r>
    </w:p>
    <w:p w:rsidR="008044EF" w:rsidRPr="008044EF" w:rsidRDefault="00276C74" w:rsidP="008044EF">
      <w:pPr>
        <w:pBdr>
          <w:top w:val="single" w:sz="4" w:space="1" w:color="E36C0A"/>
          <w:bottom w:val="single" w:sz="4" w:space="1" w:color="E36C0A"/>
        </w:pBdr>
        <w:shd w:val="clear" w:color="auto" w:fill="F2F2F2" w:themeFill="background1" w:themeFillShade="F2"/>
        <w:suppressAutoHyphens/>
        <w:rPr>
          <w:rFonts w:eastAsia="Droid Sans" w:cs="Times New Roman"/>
          <w:color w:val="E36C0A" w:themeColor="accent6" w:themeShade="BF"/>
          <w:lang w:val="pl-PL"/>
        </w:rPr>
      </w:pPr>
      <w:r w:rsidRPr="008044EF">
        <w:rPr>
          <w:rFonts w:eastAsia="Droid Sans" w:cs="Times New Roman"/>
          <w:b/>
          <w:color w:val="E36C0A" w:themeColor="accent6" w:themeShade="BF"/>
          <w:lang w:val="pl-PL"/>
        </w:rPr>
        <w:t>Wskazówka</w:t>
      </w:r>
    </w:p>
    <w:p w:rsidR="00276C74" w:rsidRPr="00EE7BD5" w:rsidRDefault="008044EF" w:rsidP="008044EF">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pl-PL"/>
        </w:rPr>
      </w:pPr>
      <w:r>
        <w:rPr>
          <w:rFonts w:eastAsia="Droid Sans" w:cs="Times New Roman"/>
          <w:color w:val="00000A"/>
          <w:lang w:val="pl-PL"/>
        </w:rPr>
        <w:t>Z</w:t>
      </w:r>
      <w:r w:rsidR="00276C74" w:rsidRPr="00EE7BD5">
        <w:rPr>
          <w:rFonts w:eastAsia="Droid Sans" w:cs="Times New Roman"/>
          <w:color w:val="00000A"/>
          <w:lang w:val="pl-PL"/>
        </w:rPr>
        <w:t xml:space="preserve"> punktu widzenia fizyki budowli dobrym pomysłem jest suplementować izolację rdzeniową izolacją od wewnątrz.</w:t>
      </w:r>
    </w:p>
    <w:p w:rsidR="00276C74" w:rsidRPr="00EE7BD5" w:rsidRDefault="00276C74" w:rsidP="008044EF">
      <w:pPr>
        <w:pStyle w:val="berschrift2"/>
        <w:rPr>
          <w:rFonts w:eastAsia="Droid Sans"/>
          <w:lang w:val="pl-PL"/>
        </w:rPr>
      </w:pPr>
      <w:bookmarkStart w:id="33" w:name="_Toc396998885"/>
      <w:bookmarkStart w:id="34" w:name="_Toc397515055"/>
      <w:bookmarkStart w:id="35" w:name="_Toc419285343"/>
      <w:bookmarkStart w:id="36" w:name="_Toc431566416"/>
      <w:bookmarkEnd w:id="33"/>
      <w:bookmarkEnd w:id="34"/>
      <w:r w:rsidRPr="00EE7BD5">
        <w:rPr>
          <w:rFonts w:eastAsia="Droid Sans"/>
          <w:lang w:val="pl-PL"/>
        </w:rPr>
        <w:t>Izolacja wewnętrzna</w:t>
      </w:r>
      <w:bookmarkEnd w:id="35"/>
      <w:bookmarkEnd w:id="36"/>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Izolacja wewnętrzna jest możliwym wyborem dla budynków zabytkowych bądź budynków których fasada nie może zostać zmieniona ze względów estetycznych bądź innych przyczyn</w:t>
      </w:r>
      <w:r w:rsidRPr="00EE7BD5">
        <w:rPr>
          <w:rFonts w:eastAsia="Droid Sans" w:cs="Times New Roman"/>
          <w:color w:val="00000A"/>
          <w:lang w:val="pl-PL"/>
        </w:rPr>
        <w:t xml:space="preserve"> eliminujących zewnętrzną izolację jako rozwiązanie.</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W porównaniu do izolacji zewnętrznej, izolacja wewnętrzna jest bardziej skomplikowana </w:t>
      </w:r>
      <w:r w:rsidRPr="00EE7BD5">
        <w:rPr>
          <w:rFonts w:eastAsia="Droid Sans" w:cs="Times New Roman"/>
          <w:color w:val="00000A"/>
          <w:lang w:val="pl-PL"/>
        </w:rPr>
        <w:t xml:space="preserve">z punktu widzenia fizyki budowli, osiąga też </w:t>
      </w:r>
      <w:r w:rsidRPr="00EE7BD5">
        <w:rPr>
          <w:rFonts w:eastAsia="Droid Sans" w:cs="Times New Roman"/>
          <w:b/>
          <w:color w:val="00000A"/>
          <w:lang w:val="pl-PL"/>
        </w:rPr>
        <w:t>niższą izolacyjność</w:t>
      </w:r>
      <w:r w:rsidRPr="00EE7BD5">
        <w:rPr>
          <w:rFonts w:eastAsia="Droid Sans" w:cs="Times New Roman"/>
          <w:color w:val="00000A"/>
          <w:lang w:val="pl-PL"/>
        </w:rPr>
        <w:t>. Pomijając rozważania fizyczne, grubość izolacji jest ograniczona, ponieważ zmniejsza ona przestrzeń użytkową wewnątrz.</w:t>
      </w:r>
    </w:p>
    <w:p w:rsidR="00276C74" w:rsidRPr="00EE7BD5" w:rsidRDefault="00276C74" w:rsidP="008044EF">
      <w:pPr>
        <w:pStyle w:val="berschrift3"/>
        <w:rPr>
          <w:rFonts w:eastAsia="Droid Sans"/>
          <w:lang w:val="pl-PL"/>
        </w:rPr>
      </w:pPr>
      <w:bookmarkStart w:id="37" w:name="_Toc396998886"/>
      <w:bookmarkStart w:id="38" w:name="_Toc397515056"/>
      <w:bookmarkStart w:id="39" w:name="_Toc419285344"/>
      <w:bookmarkStart w:id="40" w:name="_Toc431566417"/>
      <w:bookmarkEnd w:id="37"/>
      <w:bookmarkEnd w:id="38"/>
      <w:r w:rsidRPr="00EE7BD5">
        <w:rPr>
          <w:rFonts w:eastAsia="Droid Sans"/>
          <w:lang w:val="pl-PL"/>
        </w:rPr>
        <w:t>Materiały na izolację wewnętrzną</w:t>
      </w:r>
      <w:bookmarkEnd w:id="39"/>
      <w:bookmarkEnd w:id="40"/>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Materiały izolacyjne łatwo poddające się dyfuzji </w:t>
      </w:r>
      <w:r w:rsidRPr="00EE7BD5">
        <w:rPr>
          <w:rFonts w:eastAsia="Droid Sans" w:cs="Times New Roman"/>
          <w:color w:val="00000A"/>
          <w:lang w:val="pl-PL"/>
        </w:rPr>
        <w:t xml:space="preserve">(np. te pochodzenia roślinnego bądź zwierzęcego) </w:t>
      </w:r>
      <w:r w:rsidRPr="00EE7BD5">
        <w:rPr>
          <w:rFonts w:eastAsia="Droid Sans" w:cs="Times New Roman"/>
          <w:b/>
          <w:color w:val="00000A"/>
          <w:lang w:val="pl-PL"/>
        </w:rPr>
        <w:t>mają tutaj swoje zastosowanie</w:t>
      </w:r>
      <w:r w:rsidRPr="00EE7BD5">
        <w:rPr>
          <w:rFonts w:eastAsia="Droid Sans" w:cs="Times New Roman"/>
          <w:color w:val="00000A"/>
          <w:lang w:val="pl-PL"/>
        </w:rPr>
        <w:t xml:space="preserve">, aby </w:t>
      </w:r>
      <w:r w:rsidRPr="00EE7BD5">
        <w:rPr>
          <w:rFonts w:eastAsia="Droid Sans" w:cs="Times New Roman"/>
          <w:b/>
          <w:color w:val="00000A"/>
          <w:lang w:val="pl-PL"/>
        </w:rPr>
        <w:t>uniknąć zbierania się wilgoci</w:t>
      </w:r>
      <w:r w:rsidRPr="00EE7BD5">
        <w:rPr>
          <w:rFonts w:eastAsia="Droid Sans" w:cs="Times New Roman"/>
          <w:color w:val="00000A"/>
          <w:lang w:val="pl-PL"/>
        </w:rPr>
        <w:t xml:space="preserve"> i formowania się pleśni wewnątrz izolacji. </w:t>
      </w:r>
      <w:r w:rsidRPr="00EE7BD5">
        <w:rPr>
          <w:rFonts w:eastAsia="Droid Sans" w:cs="Times New Roman"/>
          <w:b/>
          <w:color w:val="00000A"/>
          <w:lang w:val="pl-PL"/>
        </w:rPr>
        <w:t>Do prac tynkarskich należy także zastosować materiały poddające się</w:t>
      </w:r>
      <w:r w:rsidR="008044EF">
        <w:rPr>
          <w:rFonts w:eastAsia="Droid Sans" w:cs="Times New Roman"/>
          <w:b/>
          <w:color w:val="00000A"/>
          <w:lang w:val="pl-PL"/>
        </w:rPr>
        <w:t xml:space="preserve"> </w:t>
      </w:r>
      <w:r w:rsidRPr="00EE7BD5">
        <w:rPr>
          <w:rFonts w:eastAsia="Droid Sans" w:cs="Times New Roman"/>
          <w:b/>
          <w:color w:val="00000A"/>
          <w:lang w:val="pl-PL"/>
        </w:rPr>
        <w:t xml:space="preserve"> dyfuzji </w:t>
      </w:r>
      <w:r w:rsidRPr="00EE7BD5">
        <w:rPr>
          <w:rFonts w:eastAsia="Droid Sans" w:cs="Times New Roman"/>
          <w:color w:val="00000A"/>
          <w:lang w:val="pl-PL"/>
        </w:rPr>
        <w:t>(np. glina bądź tynk wapienny).</w:t>
      </w:r>
    </w:p>
    <w:p w:rsidR="00276C74" w:rsidRPr="00EE7BD5" w:rsidRDefault="00276C74" w:rsidP="008044EF">
      <w:pPr>
        <w:pStyle w:val="Bild"/>
      </w:pPr>
      <w:r w:rsidRPr="00EE7BD5">
        <w:rPr>
          <w:noProof/>
          <w:lang w:eastAsia="de-DE"/>
        </w:rPr>
        <w:drawing>
          <wp:inline distT="0" distB="0" distL="0" distR="0">
            <wp:extent cx="3012193" cy="2011680"/>
            <wp:effectExtent l="1905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5" cstate="print"/>
                    <a:stretch>
                      <a:fillRect/>
                    </a:stretch>
                  </pic:blipFill>
                  <pic:spPr bwMode="auto">
                    <a:xfrm>
                      <a:off x="0" y="0"/>
                      <a:ext cx="3028912" cy="2022846"/>
                    </a:xfrm>
                    <a:prstGeom prst="rect">
                      <a:avLst/>
                    </a:prstGeom>
                    <a:noFill/>
                    <a:ln w="9525">
                      <a:noFill/>
                      <a:miter lim="800000"/>
                      <a:headEnd/>
                      <a:tailEnd/>
                    </a:ln>
                  </pic:spPr>
                </pic:pic>
              </a:graphicData>
            </a:graphic>
          </wp:inline>
        </w:drawing>
      </w:r>
    </w:p>
    <w:p w:rsidR="00276C74" w:rsidRPr="00EE7BD5" w:rsidRDefault="008044EF" w:rsidP="008044EF">
      <w:pPr>
        <w:pStyle w:val="Beschriftung"/>
        <w:rPr>
          <w:bCs w:val="0"/>
          <w:lang w:val="pl-PL"/>
        </w:rPr>
      </w:pPr>
      <w:bookmarkStart w:id="41" w:name="_Toc430704969"/>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000E1775" w:rsidRPr="002A0E80">
        <w:rPr>
          <w:lang w:val="pl-PL"/>
        </w:rPr>
        <w:t>7</w:t>
      </w:r>
      <w:r w:rsidR="002A0E80">
        <w:fldChar w:fldCharType="end"/>
      </w:r>
      <w:r w:rsidR="00276C74" w:rsidRPr="00EE7BD5">
        <w:rPr>
          <w:lang w:val="pl-PL"/>
        </w:rPr>
        <w:t>: trzcina i tynk wapienny mogą zostać zastosowane do izolacji wewnętrznej otwartej na dyfuzję (źródło: GrAT)</w:t>
      </w:r>
      <w:bookmarkEnd w:id="41"/>
    </w:p>
    <w:tbl>
      <w:tblPr>
        <w:tblStyle w:val="Tabellenraster"/>
        <w:tblW w:w="7933" w:type="dxa"/>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2694"/>
        <w:gridCol w:w="2551"/>
      </w:tblGrid>
      <w:tr w:rsidR="00276C74" w:rsidTr="008044EF">
        <w:tc>
          <w:tcPr>
            <w:tcW w:w="2688" w:type="dxa"/>
            <w:vAlign w:val="bottom"/>
          </w:tcPr>
          <w:p w:rsidR="00276C74" w:rsidRDefault="00276C74" w:rsidP="008044EF">
            <w:pPr>
              <w:autoSpaceDN/>
              <w:spacing w:line="322" w:lineRule="auto"/>
              <w:ind w:left="0"/>
              <w:textAlignment w:val="auto"/>
              <w:rPr>
                <w:rFonts w:eastAsia="Times New Roman" w:cs="Arial"/>
                <w:noProof/>
                <w:szCs w:val="21"/>
                <w:lang w:val="de-DE" w:eastAsia="de-AT"/>
              </w:rPr>
            </w:pPr>
            <w:r>
              <w:rPr>
                <w:noProof/>
                <w:lang w:eastAsia="de-DE"/>
              </w:rPr>
              <w:drawing>
                <wp:inline distT="0" distB="0" distL="0" distR="0">
                  <wp:extent cx="1577340" cy="1438630"/>
                  <wp:effectExtent l="0" t="0" r="3810" b="9525"/>
                  <wp:docPr id="20" name="Bild 7" descr="Die richtige Vorbereitung für die Klimaplatte zur Schimmelvorbeu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 richtige Vorbereitung für die Klimaplatte zur Schimmelvorbeug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02" r="26230"/>
                          <a:stretch/>
                        </pic:blipFill>
                        <pic:spPr bwMode="auto">
                          <a:xfrm>
                            <a:off x="0" y="0"/>
                            <a:ext cx="1578842"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vAlign w:val="bottom"/>
          </w:tcPr>
          <w:p w:rsidR="00276C74" w:rsidRDefault="00276C74" w:rsidP="008044EF">
            <w:pPr>
              <w:autoSpaceDN/>
              <w:spacing w:line="322" w:lineRule="auto"/>
              <w:ind w:left="0"/>
              <w:textAlignment w:val="auto"/>
              <w:rPr>
                <w:rFonts w:eastAsia="Times New Roman" w:cs="Arial"/>
                <w:noProof/>
                <w:szCs w:val="21"/>
                <w:lang w:val="de-DE" w:eastAsia="de-AT"/>
              </w:rPr>
            </w:pPr>
            <w:r>
              <w:rPr>
                <w:noProof/>
                <w:lang w:eastAsia="de-DE"/>
              </w:rPr>
              <w:drawing>
                <wp:inline distT="0" distB="0" distL="0" distR="0">
                  <wp:extent cx="1516380" cy="1438630"/>
                  <wp:effectExtent l="0" t="0" r="7620" b="9525"/>
                  <wp:docPr id="21" name="Bild 9" descr="Anbringen der Klimaplatte zur Vorbeugung von Sc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bringen der Klimaplatte zur Vorbeugung von Schimme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24" r="12131"/>
                          <a:stretch/>
                        </pic:blipFill>
                        <pic:spPr bwMode="auto">
                          <a:xfrm>
                            <a:off x="0" y="0"/>
                            <a:ext cx="151782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vAlign w:val="bottom"/>
          </w:tcPr>
          <w:p w:rsidR="00276C74" w:rsidRDefault="00276C74" w:rsidP="008044EF">
            <w:pPr>
              <w:spacing w:line="322" w:lineRule="auto"/>
              <w:ind w:left="0"/>
              <w:rPr>
                <w:noProof/>
                <w:lang w:eastAsia="de-DE"/>
              </w:rPr>
            </w:pPr>
            <w:r>
              <w:rPr>
                <w:noProof/>
                <w:lang w:eastAsia="de-DE"/>
              </w:rPr>
              <w:drawing>
                <wp:inline distT="0" distB="0" distL="0" distR="0">
                  <wp:extent cx="1485900" cy="1438630"/>
                  <wp:effectExtent l="0" t="0" r="0" b="9525"/>
                  <wp:docPr id="22" name="Bild 11" descr="Klimaplatte veredeln mit Spezialspach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imaplatte veredeln mit Spezialspachte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378" r="18688"/>
                          <a:stretch/>
                        </pic:blipFill>
                        <pic:spPr bwMode="auto">
                          <a:xfrm>
                            <a:off x="0" y="0"/>
                            <a:ext cx="1487315"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76C74" w:rsidRPr="008C2ACF" w:rsidRDefault="008044EF" w:rsidP="008044EF">
      <w:pPr>
        <w:pStyle w:val="Beschriftung"/>
        <w:rPr>
          <w:lang w:val="pl-PL" w:eastAsia="de-DE"/>
        </w:rPr>
      </w:pPr>
      <w:bookmarkStart w:id="42" w:name="_Toc430704970"/>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000E1775" w:rsidRPr="002A0E80">
        <w:rPr>
          <w:lang w:val="pl-PL"/>
        </w:rPr>
        <w:t>8</w:t>
      </w:r>
      <w:r w:rsidR="002A0E80">
        <w:fldChar w:fldCharType="end"/>
      </w:r>
      <w:r w:rsidRPr="002A0E80">
        <w:rPr>
          <w:lang w:val="pl-PL"/>
        </w:rPr>
        <w:t xml:space="preserve">: </w:t>
      </w:r>
      <w:r w:rsidR="00276C74" w:rsidRPr="008C2ACF">
        <w:rPr>
          <w:lang w:val="pl-PL" w:eastAsia="de-DE"/>
        </w:rPr>
        <w:t>Izolacja wewnętrzna z zastosowaniem paneli otwartych na dyfuzję</w:t>
      </w:r>
      <w:r w:rsidR="00276C74">
        <w:rPr>
          <w:lang w:val="pl-PL" w:eastAsia="de-DE"/>
        </w:rPr>
        <w:t xml:space="preserve"> </w:t>
      </w:r>
      <w:r w:rsidR="00276C74" w:rsidRPr="008C2ACF">
        <w:rPr>
          <w:lang w:val="pl-PL" w:eastAsia="de-DE"/>
        </w:rPr>
        <w:t>(źródło: ISOTEC GmbH)</w:t>
      </w:r>
      <w:bookmarkEnd w:id="42"/>
    </w:p>
    <w:p w:rsidR="00276C74" w:rsidRPr="00EE7BD5" w:rsidRDefault="00276C74" w:rsidP="00276C74">
      <w:pPr>
        <w:suppressAutoHyphens/>
        <w:rPr>
          <w:rFonts w:eastAsia="Droid Sans" w:cs="Times New Roman"/>
          <w:b/>
          <w:color w:val="00000A"/>
          <w:lang w:val="pl-PL"/>
        </w:rPr>
      </w:pPr>
      <w:r w:rsidRPr="00EE7BD5">
        <w:rPr>
          <w:rFonts w:eastAsia="Droid Sans" w:cs="Times New Roman"/>
          <w:b/>
          <w:color w:val="00000A"/>
          <w:lang w:val="pl-PL"/>
        </w:rPr>
        <w:t xml:space="preserve">Jeżeli stosowane są materiały zamknięte na dyfuzję, hermetyczna </w:t>
      </w:r>
      <w:r w:rsidRPr="00183068">
        <w:rPr>
          <w:rFonts w:eastAsia="Droid Sans" w:cs="Times New Roman"/>
          <w:b/>
          <w:color w:val="00000A"/>
          <w:lang w:val="pl-PL"/>
        </w:rPr>
        <w:t>paroizolacja</w:t>
      </w:r>
      <w:r w:rsidRPr="00EE7BD5">
        <w:rPr>
          <w:rFonts w:eastAsia="Droid Sans" w:cs="Times New Roman"/>
          <w:b/>
          <w:color w:val="00000A"/>
          <w:lang w:val="pl-PL"/>
        </w:rPr>
        <w:t xml:space="preserve"> musi zostać zainstalowana od wewnątrz</w:t>
      </w:r>
      <w:r w:rsidRPr="00EE7BD5">
        <w:rPr>
          <w:rFonts w:eastAsia="Droid Sans" w:cs="Times New Roman"/>
          <w:color w:val="00000A"/>
          <w:lang w:val="pl-PL"/>
        </w:rPr>
        <w:t>. Musi to być wykonane z wielką starannością, tak aby uniknąć wad (łączeń, przecieków, pęknięć) a w konsekwencji zawilgocenia.</w:t>
      </w:r>
    </w:p>
    <w:p w:rsidR="00276C74" w:rsidRDefault="00276C74" w:rsidP="000E1775">
      <w:pPr>
        <w:suppressAutoHyphens/>
        <w:spacing w:after="240"/>
        <w:rPr>
          <w:rFonts w:eastAsia="Droid Sans" w:cs="Times New Roman"/>
          <w:color w:val="00000A"/>
          <w:lang w:val="pl-PL"/>
        </w:rPr>
      </w:pPr>
      <w:r w:rsidRPr="00EE7BD5">
        <w:rPr>
          <w:rFonts w:eastAsia="Droid Sans" w:cs="Times New Roman"/>
          <w:color w:val="00000A"/>
          <w:lang w:val="pl-PL"/>
        </w:rPr>
        <w:t>Jeżeli fizyka budowli jest sprzyjająca, można zastosować wysokowydajne materiały izolacyjne takie jak aerożel, czy izolacja próżniowa.</w:t>
      </w:r>
    </w:p>
    <w:p w:rsidR="008044EF" w:rsidRPr="008044EF" w:rsidRDefault="008044EF" w:rsidP="008044EF">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pl-PL"/>
        </w:rPr>
      </w:pPr>
      <w:r w:rsidRPr="008044EF">
        <w:rPr>
          <w:b/>
          <w:color w:val="E36C0A" w:themeColor="accent6" w:themeShade="BF"/>
          <w:lang w:val="pl-PL"/>
        </w:rPr>
        <w:t>Co to jest paroizolacja?</w:t>
      </w:r>
    </w:p>
    <w:p w:rsidR="00276C74" w:rsidRPr="00EE7BD5" w:rsidRDefault="008044EF" w:rsidP="008044EF">
      <w:pPr>
        <w:pBdr>
          <w:top w:val="single" w:sz="4" w:space="1" w:color="E36C0A" w:themeColor="accent6" w:themeShade="BF"/>
          <w:bottom w:val="single" w:sz="4" w:space="1" w:color="E36C0A" w:themeColor="accent6" w:themeShade="BF"/>
        </w:pBdr>
        <w:shd w:val="clear" w:color="auto" w:fill="F2F2F2" w:themeFill="background1" w:themeFillShade="F2"/>
        <w:rPr>
          <w:rFonts w:eastAsia="Droid Sans" w:cs="Times New Roman"/>
          <w:color w:val="00000A"/>
          <w:lang w:val="pl-PL"/>
        </w:rPr>
      </w:pPr>
      <w:r w:rsidRPr="008C2ACF">
        <w:rPr>
          <w:lang w:val="pl-PL"/>
        </w:rPr>
        <w:t>Jest to szczelna folia zapobiegająca przenikaniu pary wodnej. Paroizolacja chroni przed szkodliwym działaniem wilgoci, pochodzącej z wnętrza pomieszczeń, na izolację budynku</w:t>
      </w:r>
      <w:r w:rsidRPr="008C2ACF">
        <w:rPr>
          <w:rFonts w:eastAsia="Times New Roman" w:cs="Arial"/>
          <w:lang w:val="pl-PL" w:eastAsia="de-AT"/>
        </w:rPr>
        <w:t>.</w:t>
      </w:r>
    </w:p>
    <w:p w:rsidR="00276C74" w:rsidRPr="00EE7BD5" w:rsidRDefault="00276C74" w:rsidP="008044EF">
      <w:pPr>
        <w:pStyle w:val="berschrift3"/>
        <w:rPr>
          <w:rFonts w:eastAsia="Droid Sans"/>
          <w:lang w:val="pl-PL"/>
        </w:rPr>
      </w:pPr>
      <w:bookmarkStart w:id="43" w:name="_Toc419285345"/>
      <w:bookmarkStart w:id="44" w:name="_Toc431566418"/>
      <w:r w:rsidRPr="00EE7BD5">
        <w:rPr>
          <w:rFonts w:eastAsia="Droid Sans"/>
          <w:lang w:val="pl-PL"/>
        </w:rPr>
        <w:t>Postępowanie przy montażu izolacji wewnętrznej</w:t>
      </w:r>
      <w:bookmarkEnd w:id="43"/>
      <w:bookmarkEnd w:id="44"/>
    </w:p>
    <w:p w:rsidR="00276C74" w:rsidRPr="00183068" w:rsidRDefault="00276C74" w:rsidP="00276C74">
      <w:pPr>
        <w:suppressAutoHyphens/>
        <w:rPr>
          <w:rFonts w:eastAsia="Droid Sans" w:cs="Times New Roman"/>
          <w:b/>
          <w:color w:val="00000A"/>
          <w:lang w:val="pl-PL"/>
        </w:rPr>
      </w:pPr>
      <w:r w:rsidRPr="00EE7BD5">
        <w:rPr>
          <w:rFonts w:eastAsia="Droid Sans" w:cs="Times New Roman"/>
          <w:b/>
          <w:color w:val="00000A"/>
          <w:lang w:val="pl-PL"/>
        </w:rPr>
        <w:t>Izolacja wewnętrzna stanowi wyzwanie z punktu widzenia fizyki budowli. W przeciwieństwie do</w:t>
      </w:r>
      <w:r w:rsidR="008044EF">
        <w:rPr>
          <w:rFonts w:eastAsia="Droid Sans" w:cs="Times New Roman"/>
          <w:b/>
          <w:color w:val="00000A"/>
          <w:lang w:val="pl-PL"/>
        </w:rPr>
        <w:t xml:space="preserve"> </w:t>
      </w:r>
      <w:r w:rsidRPr="00EE7BD5">
        <w:rPr>
          <w:rFonts w:eastAsia="Droid Sans" w:cs="Times New Roman"/>
          <w:b/>
          <w:color w:val="00000A"/>
          <w:lang w:val="pl-PL"/>
        </w:rPr>
        <w:t>izolacji zewnętrznej, ściana zewnętrzna nie jest ogrzewana od środka, stą</w:t>
      </w:r>
      <w:r w:rsidRPr="00183068">
        <w:rPr>
          <w:rFonts w:eastAsia="Droid Sans" w:cs="Times New Roman"/>
          <w:b/>
          <w:color w:val="00000A"/>
          <w:lang w:val="pl-PL"/>
        </w:rPr>
        <w:t>d punkt rosy zostaje przesunięty dalej wewnątrz i znajduje się pomiędzy ciepłą izolacją, a zimną ścianą zewnętrzną.</w:t>
      </w:r>
    </w:p>
    <w:p w:rsidR="00276C74" w:rsidRDefault="00276C74" w:rsidP="008044EF">
      <w:pPr>
        <w:suppressAutoHyphens/>
        <w:spacing w:after="240"/>
        <w:rPr>
          <w:rFonts w:eastAsia="Droid Sans" w:cs="Times New Roman"/>
          <w:color w:val="00000A"/>
          <w:lang w:val="pl-PL"/>
        </w:rPr>
      </w:pPr>
      <w:r w:rsidRPr="00183068">
        <w:rPr>
          <w:rFonts w:eastAsia="Droid Sans" w:cs="Times New Roman"/>
          <w:b/>
          <w:color w:val="00000A"/>
          <w:lang w:val="pl-PL"/>
        </w:rPr>
        <w:t xml:space="preserve">W punkcie rosy </w:t>
      </w:r>
      <w:r w:rsidRPr="00183068">
        <w:rPr>
          <w:rFonts w:eastAsia="Droid Sans" w:cs="Times New Roman"/>
          <w:color w:val="00000A"/>
          <w:lang w:val="pl-PL"/>
        </w:rPr>
        <w:t xml:space="preserve">występuje </w:t>
      </w:r>
      <w:r w:rsidRPr="00183068">
        <w:rPr>
          <w:rFonts w:eastAsia="Droid Sans" w:cs="Times New Roman"/>
          <w:b/>
          <w:color w:val="00000A"/>
          <w:lang w:val="pl-PL"/>
        </w:rPr>
        <w:t>ryzyko kondensacji wilgoc</w:t>
      </w:r>
      <w:r w:rsidRPr="00EE7BD5">
        <w:rPr>
          <w:rFonts w:eastAsia="Droid Sans" w:cs="Times New Roman"/>
          <w:b/>
          <w:color w:val="00000A"/>
          <w:lang w:val="pl-PL"/>
        </w:rPr>
        <w:t>i</w:t>
      </w:r>
      <w:r w:rsidRPr="00EE7BD5">
        <w:rPr>
          <w:rFonts w:eastAsia="Droid Sans" w:cs="Times New Roman"/>
          <w:color w:val="00000A"/>
          <w:lang w:val="pl-PL"/>
        </w:rPr>
        <w:t xml:space="preserve"> i w </w:t>
      </w:r>
      <w:r w:rsidRPr="00EE7BD5">
        <w:rPr>
          <w:rFonts w:eastAsia="Droid Sans" w:cs="Times New Roman"/>
          <w:b/>
          <w:color w:val="00000A"/>
          <w:lang w:val="pl-PL"/>
        </w:rPr>
        <w:t>konsekwencji powstawania pleśni</w:t>
      </w:r>
      <w:r w:rsidRPr="00EE7BD5">
        <w:rPr>
          <w:rFonts w:eastAsia="Droid Sans" w:cs="Times New Roman"/>
          <w:color w:val="00000A"/>
          <w:lang w:val="pl-PL"/>
        </w:rPr>
        <w:t>. Z tego powodu, w wypadku zastosowania izolacji wewnętrznejnależy skonsultować się z doświadczonym specjalistą ds.</w:t>
      </w:r>
      <w:r w:rsidR="008044EF">
        <w:rPr>
          <w:rFonts w:eastAsia="Droid Sans" w:cs="Times New Roman"/>
          <w:color w:val="00000A"/>
          <w:lang w:val="pl-PL"/>
        </w:rPr>
        <w:t xml:space="preserve"> </w:t>
      </w:r>
      <w:r w:rsidRPr="00EE7BD5">
        <w:rPr>
          <w:rFonts w:eastAsia="Droid Sans" w:cs="Times New Roman"/>
          <w:color w:val="00000A"/>
          <w:lang w:val="pl-PL"/>
        </w:rPr>
        <w:t>fizyki budynku.</w:t>
      </w:r>
    </w:p>
    <w:p w:rsidR="008044EF" w:rsidRPr="008044EF" w:rsidRDefault="008044EF" w:rsidP="008044EF">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E36C0A" w:themeColor="accent6" w:themeShade="BF"/>
          <w:lang w:val="pl-PL"/>
        </w:rPr>
      </w:pPr>
      <w:r w:rsidRPr="008044EF">
        <w:rPr>
          <w:rFonts w:eastAsia="Droid Sans" w:cs="Times New Roman"/>
          <w:b/>
          <w:color w:val="E36C0A" w:themeColor="accent6" w:themeShade="BF"/>
          <w:lang w:val="pl-PL"/>
        </w:rPr>
        <w:t xml:space="preserve">Co oznacza termin punkt rosy oraz kondensacja? </w:t>
      </w:r>
    </w:p>
    <w:p w:rsidR="008044EF" w:rsidRPr="008044EF" w:rsidRDefault="008044EF" w:rsidP="008044EF">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pl-PL"/>
        </w:rPr>
      </w:pPr>
      <w:r w:rsidRPr="008044EF">
        <w:rPr>
          <w:rFonts w:eastAsia="Droid Sans" w:cs="Times New Roman"/>
          <w:b/>
          <w:color w:val="00000A"/>
          <w:lang w:val="pl-PL"/>
        </w:rPr>
        <w:t xml:space="preserve">Punkt rosy </w:t>
      </w:r>
      <w:r w:rsidRPr="008044EF">
        <w:rPr>
          <w:rFonts w:eastAsia="Droid Sans" w:cs="Times New Roman"/>
          <w:color w:val="00000A"/>
          <w:lang w:val="pl-PL"/>
        </w:rPr>
        <w:t>jest to temperatura, w której para wodna zawarta w powietrzu osiąga na skutek schładzania stan nasycenia (przy zastanym składzie i ciśnieniu powietrza)[1], a poniżej tej temperatury staje się przesycona i skrapla się.</w:t>
      </w:r>
    </w:p>
    <w:p w:rsidR="00276C74" w:rsidRPr="00EE7BD5" w:rsidRDefault="008044EF" w:rsidP="008044EF">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pl-PL"/>
        </w:rPr>
      </w:pPr>
      <w:r w:rsidRPr="008044EF">
        <w:rPr>
          <w:rFonts w:eastAsia="Droid Sans" w:cs="Times New Roman"/>
          <w:b/>
          <w:color w:val="00000A"/>
          <w:lang w:val="pl-PL"/>
        </w:rPr>
        <w:t>Kondensacja</w:t>
      </w:r>
      <w:r w:rsidRPr="008044EF">
        <w:rPr>
          <w:rFonts w:eastAsia="Droid Sans" w:cs="Times New Roman"/>
          <w:color w:val="00000A"/>
          <w:lang w:val="pl-PL"/>
        </w:rPr>
        <w:t xml:space="preserve"> proces polegający na przejściu znajdującej się w powietrzu pary wodnej ze stanu gazowego w ciekły (skroplenie) lub stały (resublimacja).</w:t>
      </w:r>
    </w:p>
    <w:p w:rsidR="00276C74" w:rsidRPr="00EE7BD5" w:rsidRDefault="00276C74" w:rsidP="008044EF">
      <w:pPr>
        <w:suppressAutoHyphens/>
        <w:spacing w:before="240"/>
        <w:rPr>
          <w:rFonts w:eastAsia="Droid Sans" w:cs="Times New Roman"/>
          <w:color w:val="00000A"/>
          <w:lang w:val="pl-PL"/>
        </w:rPr>
      </w:pPr>
      <w:r w:rsidRPr="00EE7BD5">
        <w:rPr>
          <w:rFonts w:eastAsia="Droid Sans" w:cs="Times New Roman"/>
          <w:color w:val="00000A"/>
          <w:lang w:val="pl-PL"/>
        </w:rPr>
        <w:t>W większości wypadków można osiągnąć bardzo efektywną izolację z wartościami U pomiędzy 0,32 a 0,2 W/m</w:t>
      </w:r>
      <w:r w:rsidRPr="00EE7BD5">
        <w:rPr>
          <w:rFonts w:eastAsia="Droid Sans" w:cs="Times New Roman"/>
          <w:color w:val="00000A"/>
          <w:vertAlign w:val="superscript"/>
          <w:lang w:val="pl-PL"/>
        </w:rPr>
        <w:t>2</w:t>
      </w:r>
      <w:r w:rsidRPr="00EE7BD5">
        <w:rPr>
          <w:rFonts w:eastAsia="Droid Sans" w:cs="Times New Roman"/>
          <w:color w:val="00000A"/>
          <w:lang w:val="pl-PL"/>
        </w:rPr>
        <w:t xml:space="preserve">K. Po pierwsze należy zweryfikować, czy wymiar izolacji jest bezpieczny z punktu widzenia fizyki budowli. Obliczenia wartości dyfuzji muszą wykazać, że nie może ona doprowadzić do uszkodzeń elementów spowodowanych wilgocią. Po drugie, </w:t>
      </w:r>
      <w:r w:rsidRPr="00EE7BD5">
        <w:rPr>
          <w:rFonts w:eastAsia="Droid Sans" w:cs="Times New Roman"/>
          <w:b/>
          <w:color w:val="00000A"/>
          <w:lang w:val="pl-PL"/>
        </w:rPr>
        <w:t>przepływ powietrza dookoła izolacji nie może być możliwy</w:t>
      </w:r>
      <w:r w:rsidRPr="00EE7BD5">
        <w:rPr>
          <w:rFonts w:eastAsia="Droid Sans" w:cs="Times New Roman"/>
          <w:color w:val="00000A"/>
          <w:lang w:val="pl-PL"/>
        </w:rPr>
        <w:t>; materiał izolacyjny musi przylegać do całej powierzchni ściany zewnętrznej. Ponad wszystko, spoiny między sufitami, ścianami wewnętrznymi i innymi elementami muszą być odpowiednio szczelne.</w:t>
      </w:r>
    </w:p>
    <w:p w:rsidR="00276C74" w:rsidRPr="00EE7BD5" w:rsidRDefault="00276C74" w:rsidP="00276C74">
      <w:pPr>
        <w:suppressAutoHyphens/>
        <w:rPr>
          <w:rFonts w:eastAsia="Times New Roman" w:cs="Arial"/>
          <w:color w:val="00000A"/>
          <w:lang w:val="pl-PL" w:eastAsia="de-DE"/>
        </w:rPr>
      </w:pPr>
      <w:r w:rsidRPr="00EE7BD5">
        <w:rPr>
          <w:rFonts w:eastAsia="Droid Sans" w:cs="Times New Roman"/>
          <w:b/>
          <w:color w:val="00000A"/>
          <w:lang w:val="pl-PL"/>
        </w:rPr>
        <w:t xml:space="preserve">Łączenia muszą być zaplanowane ze szczegółami i wykonane dokładnie! Łączenia ścian </w:t>
      </w:r>
      <w:r w:rsidRPr="00EE7BD5">
        <w:rPr>
          <w:rFonts w:eastAsia="Droid Sans" w:cs="Times New Roman"/>
          <w:color w:val="00000A"/>
          <w:lang w:val="pl-PL"/>
        </w:rPr>
        <w:t xml:space="preserve">i żelbetowych stropów powinny być </w:t>
      </w:r>
      <w:r w:rsidRPr="00EE7BD5">
        <w:rPr>
          <w:rFonts w:eastAsia="Droid Sans" w:cs="Times New Roman"/>
          <w:b/>
          <w:color w:val="00000A"/>
          <w:lang w:val="pl-PL"/>
        </w:rPr>
        <w:t>wyposażone w</w:t>
      </w:r>
      <w:r w:rsidRPr="00EE7BD5">
        <w:rPr>
          <w:rFonts w:eastAsia="Droid Sans" w:cs="Times New Roman"/>
          <w:color w:val="00000A"/>
          <w:lang w:val="pl-PL"/>
        </w:rPr>
        <w:t xml:space="preserve"> </w:t>
      </w:r>
      <w:r w:rsidRPr="00EE7BD5">
        <w:rPr>
          <w:rFonts w:eastAsia="Droid Sans" w:cs="Times New Roman"/>
          <w:b/>
          <w:color w:val="00000A"/>
          <w:lang w:val="pl-PL"/>
        </w:rPr>
        <w:t>zachodzącą izolację</w:t>
      </w:r>
      <w:r w:rsidRPr="00EE7BD5">
        <w:rPr>
          <w:rFonts w:eastAsia="Droid Sans" w:cs="Times New Roman"/>
          <w:color w:val="00000A"/>
          <w:lang w:val="pl-PL"/>
        </w:rPr>
        <w:t xml:space="preserve">, np. z klinami izolacyjnymi, tak aby zredukować mostki termiczne w kierunku ściany zewnętrznej. </w:t>
      </w:r>
      <w:r w:rsidRPr="00EE7BD5">
        <w:rPr>
          <w:rFonts w:eastAsia="Droid Sans" w:cs="Times New Roman"/>
          <w:b/>
          <w:color w:val="00000A"/>
          <w:lang w:val="pl-PL"/>
        </w:rPr>
        <w:t>W przypadku stropów z drewnianych belek niezbędne jest doszczelnienie końców belek wewnątrz izolacji, tak aby zapobiec konwekcji wilgotnego powietrza na zewnątrz.</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Aby poradzić sobie z mostkami termicznymi na </w:t>
      </w:r>
      <w:r w:rsidRPr="00EE7BD5">
        <w:rPr>
          <w:rFonts w:eastAsia="Droid Sans" w:cs="Times New Roman"/>
          <w:b/>
          <w:color w:val="00000A"/>
          <w:lang w:val="pl-PL"/>
        </w:rPr>
        <w:t>przecięciu izolacji wewnętrznej i stropu piwnicy</w:t>
      </w:r>
      <w:r w:rsidRPr="00EE7BD5">
        <w:rPr>
          <w:rFonts w:eastAsia="Droid Sans" w:cs="Times New Roman"/>
          <w:color w:val="00000A"/>
          <w:lang w:val="pl-PL"/>
        </w:rPr>
        <w:t>, montuje się dodatkową izolację na wierzchu (zamiast poniżej), tak aby izolacja wewnętrzna i izolacja stropu piwnicy tworzyły ciągłą warstwę.</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Przy </w:t>
      </w:r>
      <w:r w:rsidRPr="00EE7BD5">
        <w:rPr>
          <w:rFonts w:eastAsia="Droid Sans" w:cs="Times New Roman"/>
          <w:b/>
          <w:color w:val="00000A"/>
          <w:lang w:val="pl-PL"/>
        </w:rPr>
        <w:t xml:space="preserve">oknach, </w:t>
      </w:r>
      <w:r w:rsidRPr="00EE7BD5">
        <w:rPr>
          <w:rFonts w:eastAsia="Droid Sans" w:cs="Times New Roman"/>
          <w:color w:val="00000A"/>
          <w:lang w:val="pl-PL"/>
        </w:rPr>
        <w:t>wewnętrzna izolacja i izolacja wnęki okiennej powinny również tworzyć ciągłą warstwę.</w:t>
      </w:r>
    </w:p>
    <w:p w:rsidR="00276C74" w:rsidRPr="00EE7BD5" w:rsidRDefault="00276C74" w:rsidP="00276C74">
      <w:pPr>
        <w:suppressAutoHyphens/>
        <w:rPr>
          <w:rFonts w:eastAsia="Droid Sans" w:cs="Times New Roman"/>
          <w:b/>
          <w:color w:val="00000A"/>
          <w:lang w:val="pl-PL"/>
        </w:rPr>
      </w:pPr>
      <w:r w:rsidRPr="00EE7BD5">
        <w:rPr>
          <w:rFonts w:eastAsia="Droid Sans" w:cs="Times New Roman"/>
          <w:b/>
          <w:color w:val="00000A"/>
          <w:lang w:val="pl-PL"/>
        </w:rPr>
        <w:t>Hermetyczna warstwa (tynk lub paroizolacja) musi się znajdować w ramach izolacji wewnętrznej.</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Konwekcja jest główną przyczyną uszkodzeń izolacji wewnętrznej</w:t>
      </w:r>
      <w:r w:rsidRPr="00EE7BD5">
        <w:rPr>
          <w:rFonts w:eastAsia="Droid Sans" w:cs="Times New Roman"/>
          <w:color w:val="00000A"/>
          <w:lang w:val="pl-PL"/>
        </w:rPr>
        <w:t xml:space="preserve">, ponieważ jeżeli ciepłe, wilgotne z wnętrza przepłynie przez strukturę i ochłodzi się po drodze na zewnątrz, skondensuje się para wodna. Kolejnym ważnym aspektem do rozważenia jest to, czy konstrukcja jest </w:t>
      </w:r>
      <w:r w:rsidRPr="00EE7BD5">
        <w:rPr>
          <w:rFonts w:eastAsia="Droid Sans" w:cs="Times New Roman"/>
          <w:b/>
          <w:color w:val="00000A"/>
          <w:lang w:val="pl-PL"/>
        </w:rPr>
        <w:t>wodoszczelna i nie przemaka np. podczas deszczu spływającego z wyższych elementów</w:t>
      </w:r>
      <w:r w:rsidRPr="00EE7BD5">
        <w:rPr>
          <w:rFonts w:eastAsia="Droid Sans" w:cs="Times New Roman"/>
          <w:color w:val="00000A"/>
          <w:lang w:val="pl-PL"/>
        </w:rPr>
        <w:t>. Im więcej wilgoci wtargnie do wnętrza przegrody, tym większe prawdopodobieństwo uszkodzeń.</w:t>
      </w:r>
    </w:p>
    <w:p w:rsidR="00276C74" w:rsidRDefault="00276C74" w:rsidP="000E1775">
      <w:pPr>
        <w:suppressAutoHyphens/>
        <w:spacing w:after="240"/>
        <w:rPr>
          <w:rFonts w:eastAsia="Droid Sans" w:cs="Times New Roman"/>
          <w:color w:val="00000A"/>
          <w:lang w:val="pl-PL"/>
        </w:rPr>
      </w:pPr>
      <w:r w:rsidRPr="00EE7BD5">
        <w:rPr>
          <w:rFonts w:eastAsia="Droid Sans" w:cs="Times New Roman"/>
          <w:color w:val="00000A"/>
          <w:lang w:val="pl-PL"/>
        </w:rPr>
        <w:t>Dostarczanie ciepła do pomieszczenia na całej długości izolacji może być</w:t>
      </w:r>
      <w:r w:rsidR="008044EF">
        <w:rPr>
          <w:rFonts w:eastAsia="Droid Sans" w:cs="Times New Roman"/>
          <w:color w:val="00000A"/>
          <w:lang w:val="pl-PL"/>
        </w:rPr>
        <w:t xml:space="preserve"> </w:t>
      </w:r>
      <w:r w:rsidRPr="00EE7BD5">
        <w:rPr>
          <w:rFonts w:eastAsia="Droid Sans" w:cs="Times New Roman"/>
          <w:color w:val="00000A"/>
          <w:lang w:val="pl-PL"/>
        </w:rPr>
        <w:t>dodatkowym środkiem pomocnym w izolacji pomieszczeń. Wtedy</w:t>
      </w:r>
      <w:r w:rsidR="008044EF">
        <w:rPr>
          <w:rFonts w:eastAsia="Droid Sans" w:cs="Times New Roman"/>
          <w:color w:val="00000A"/>
          <w:lang w:val="pl-PL"/>
        </w:rPr>
        <w:t xml:space="preserve"> </w:t>
      </w:r>
      <w:r w:rsidRPr="00EE7BD5">
        <w:rPr>
          <w:rFonts w:eastAsia="Droid Sans" w:cs="Times New Roman"/>
          <w:color w:val="00000A"/>
          <w:lang w:val="pl-PL"/>
        </w:rPr>
        <w:t>temperatura newralgicznych miejsc będzie znacznie</w:t>
      </w:r>
      <w:r w:rsidR="008044EF">
        <w:rPr>
          <w:rFonts w:eastAsia="Droid Sans" w:cs="Times New Roman"/>
          <w:color w:val="00000A"/>
          <w:lang w:val="pl-PL"/>
        </w:rPr>
        <w:t xml:space="preserve"> </w:t>
      </w:r>
      <w:r w:rsidRPr="00EE7BD5">
        <w:rPr>
          <w:rFonts w:eastAsia="Droid Sans" w:cs="Times New Roman"/>
          <w:color w:val="00000A"/>
          <w:lang w:val="pl-PL"/>
        </w:rPr>
        <w:t xml:space="preserve">podniesiona. Można także </w:t>
      </w:r>
      <w:r w:rsidRPr="00EE7BD5">
        <w:rPr>
          <w:rFonts w:eastAsia="Droid Sans" w:cs="Times New Roman"/>
          <w:b/>
          <w:color w:val="00000A"/>
          <w:lang w:val="pl-PL"/>
        </w:rPr>
        <w:t>łączyć wewnętrzną izolację z wentylacją mechaniczną</w:t>
      </w:r>
      <w:r w:rsidRPr="00EE7BD5">
        <w:rPr>
          <w:rFonts w:eastAsia="Droid Sans" w:cs="Times New Roman"/>
          <w:color w:val="00000A"/>
          <w:lang w:val="pl-PL"/>
        </w:rPr>
        <w:t>; ciągły dopływ świeżego powietrza</w:t>
      </w:r>
      <w:r w:rsidRPr="00EE7BD5">
        <w:rPr>
          <w:rFonts w:eastAsia="Droid Sans" w:cs="Times New Roman"/>
          <w:b/>
          <w:color w:val="00000A"/>
          <w:lang w:val="pl-PL"/>
        </w:rPr>
        <w:t xml:space="preserve"> </w:t>
      </w:r>
      <w:r w:rsidRPr="00EE7BD5">
        <w:rPr>
          <w:rFonts w:eastAsia="Droid Sans" w:cs="Times New Roman"/>
          <w:color w:val="00000A"/>
          <w:lang w:val="pl-PL"/>
        </w:rPr>
        <w:t>utrzymuje wilgotność wewnątrz na niskim poziomie –biorąc pod uwagę dyfuzję i konwekcję.</w:t>
      </w:r>
    </w:p>
    <w:p w:rsidR="00261D7C" w:rsidRPr="00EE7BD5" w:rsidRDefault="00261D7C" w:rsidP="000E1775">
      <w:pPr>
        <w:suppressAutoHyphens/>
        <w:spacing w:after="240"/>
        <w:rPr>
          <w:rFonts w:eastAsia="Droid Sans" w:cs="Times New Roman"/>
          <w:color w:val="00000A"/>
          <w:lang w:val="pl-PL"/>
        </w:rPr>
      </w:pPr>
      <w:bookmarkStart w:id="45" w:name="_GoBack"/>
      <w:bookmarkEnd w:id="45"/>
    </w:p>
    <w:p w:rsidR="00276C74" w:rsidRPr="008044EF" w:rsidRDefault="00276C74" w:rsidP="008044EF">
      <w:pPr>
        <w:pBdr>
          <w:top w:val="single" w:sz="4" w:space="1" w:color="E36C0A"/>
          <w:bottom w:val="single" w:sz="4" w:space="1" w:color="E36C0A"/>
        </w:pBdr>
        <w:shd w:val="clear" w:color="auto" w:fill="F2F2F2" w:themeFill="background1" w:themeFillShade="F2"/>
        <w:suppressAutoHyphens/>
        <w:rPr>
          <w:rFonts w:eastAsia="Droid Sans" w:cs="Times New Roman"/>
          <w:b/>
          <w:color w:val="E36C0A" w:themeColor="accent6" w:themeShade="BF"/>
          <w:lang w:val="pl-PL"/>
        </w:rPr>
      </w:pPr>
      <w:r w:rsidRPr="008044EF">
        <w:rPr>
          <w:rFonts w:eastAsia="Droid Sans" w:cs="Times New Roman"/>
          <w:b/>
          <w:color w:val="E36C0A" w:themeColor="accent6" w:themeShade="BF"/>
          <w:lang w:val="pl-PL"/>
        </w:rPr>
        <w:t>Podstawowe informacje dotyczące izolacji próżniowej</w:t>
      </w:r>
    </w:p>
    <w:p w:rsidR="00276C74" w:rsidRPr="00EE7BD5" w:rsidRDefault="00276C74" w:rsidP="000E1775">
      <w:pPr>
        <w:pBdr>
          <w:top w:val="single" w:sz="4" w:space="1" w:color="E36C0A"/>
          <w:bottom w:val="single" w:sz="4" w:space="1" w:color="E36C0A"/>
        </w:pBdr>
        <w:shd w:val="clear" w:color="auto" w:fill="F2F2F2" w:themeFill="background1" w:themeFillShade="F2"/>
        <w:suppressAutoHyphens/>
        <w:spacing w:after="240"/>
        <w:rPr>
          <w:rFonts w:eastAsia="Droid Sans" w:cs="Times New Roman"/>
          <w:color w:val="00000A"/>
          <w:lang w:val="pl-PL"/>
        </w:rPr>
      </w:pPr>
      <w:r w:rsidRPr="00EE7BD5">
        <w:rPr>
          <w:rFonts w:eastAsia="Droid Sans" w:cs="Times New Roman"/>
          <w:color w:val="00000A"/>
          <w:lang w:val="pl-PL"/>
        </w:rPr>
        <w:t>W specjalnych warunkach izolacja próżniowa jest dostępną alternatywą, która zapewnia</w:t>
      </w:r>
      <w:r w:rsidR="008044EF">
        <w:rPr>
          <w:rFonts w:eastAsia="Droid Sans" w:cs="Times New Roman"/>
          <w:color w:val="00000A"/>
          <w:lang w:val="pl-PL"/>
        </w:rPr>
        <w:t xml:space="preserve"> </w:t>
      </w:r>
      <w:r w:rsidRPr="00EE7BD5">
        <w:rPr>
          <w:rFonts w:eastAsia="Droid Sans" w:cs="Times New Roman"/>
          <w:color w:val="00000A"/>
          <w:lang w:val="pl-PL"/>
        </w:rPr>
        <w:t>osiąganie</w:t>
      </w:r>
      <w:r w:rsidR="008044EF">
        <w:rPr>
          <w:rFonts w:eastAsia="Droid Sans" w:cs="Times New Roman"/>
          <w:color w:val="00000A"/>
          <w:lang w:val="pl-PL"/>
        </w:rPr>
        <w:t xml:space="preserve"> </w:t>
      </w:r>
      <w:r w:rsidRPr="00EE7BD5">
        <w:rPr>
          <w:rFonts w:eastAsia="Droid Sans" w:cs="Times New Roman"/>
          <w:color w:val="00000A"/>
          <w:lang w:val="pl-PL"/>
        </w:rPr>
        <w:t>wysokiej izolacyjności przy niewielkich wymiarach. Dla izolacji próżniowej czynniki wymienione powyżej mają szczególne znaczenie: izolacja od deszczu, redukcja mostków termicznych na przecięciach elementów budynku, bardzo staranne wykonanie spoin oraz szczelność budynku. Izolacja próżniowa nie może być przebijana – oznacza to, że wszelkie kotwy i otwory muszą być szczegółowo zaplanowane i starannie wykonane. Izolacja próżniowa jest dobrym wyborem dla obszarów z korzystnymi warunkami z punktu widzenia fizyki budowli, takich jak konstrukcje bezszkieletowe z podwójnymi ścianami lub ze ścianami zewnętrznymi niewrażliwymi na spływający deszcz. Konstrukcje drewniane z przecinającymi je belkami, takimi jak na przykład belki stropowe sprawiają problemy i wymagają bardziej dogłębnego planowania.</w:t>
      </w:r>
    </w:p>
    <w:p w:rsidR="00276C74" w:rsidRPr="008C2ACF" w:rsidRDefault="00261D7C" w:rsidP="00276C74">
      <w:pPr>
        <w:shd w:val="clear" w:color="auto" w:fill="FFFFFF"/>
        <w:spacing w:after="160" w:line="322" w:lineRule="auto"/>
        <w:rPr>
          <w:lang w:val="pl-PL"/>
        </w:rPr>
      </w:pPr>
      <w:bookmarkStart w:id="46" w:name="_Toc396998888"/>
      <w:bookmarkStart w:id="47" w:name="_Toc397515058"/>
      <w:bookmarkStart w:id="48" w:name="_Toc419285346"/>
      <w:bookmarkEnd w:id="46"/>
      <w:bookmarkEnd w:id="47"/>
      <w:r>
        <w:rPr>
          <w:noProof/>
          <w:szCs w:val="21"/>
          <w:lang w:eastAsia="de-DE"/>
        </w:rPr>
        <w:pict>
          <v:group id="Gruppieren 324" o:spid="_x0000_s1062" style="position:absolute;left:0;text-align:left;margin-left:44.3pt;margin-top:160.35pt;width:154.35pt;height:82.35pt;z-index:251670528;mso-height-relative:margin" coordsize="19602,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">
            <v:shape id="Text Box 2" o:spid="_x0000_s1063" type="#_x0000_t202" style="position:absolute;top:2988;width:19602;height:7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iYsQA&#10;AADcAAAADwAAAGRycy9kb3ducmV2LnhtbESPQWvCQBSE74L/YXmCN90oIk10FbFUeinSKOrxmX0m&#10;wezbkN1q6q/vFgSPw8x8w8yXranEjRpXWlYwGkYgiDOrS84V7HcfgzcQziNrrCyTgl9ysFx0O3NM&#10;tL3zN91Sn4sAYZeggsL7OpHSZQUZdENbEwfvYhuDPsgml7rBe4CbSo6jaCoNlhwWCqxpXVB2TX+M&#10;ApdF08N2kh6OZ7mhR6z1+2nzpVS/165mIDy1/hV+tj+1gnEcw/+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ImLEAAAA3AAAAA8AAAAAAAAAAAAAAAAAmAIAAGRycy9k&#10;b3ducmV2LnhtbFBLBQYAAAAABAAEAPUAAACJAwAAAAA=&#10;" strokecolor="white [3212]">
              <v:textbox>
                <w:txbxContent>
                  <w:p w:rsidR="008044EF" w:rsidRPr="00900A58" w:rsidRDefault="008044EF" w:rsidP="008044EF">
                    <w:pPr>
                      <w:spacing w:after="0" w:line="240" w:lineRule="auto"/>
                      <w:ind w:left="0"/>
                      <w:rPr>
                        <w:sz w:val="16"/>
                        <w:szCs w:val="16"/>
                        <w:lang w:val="pl-PL"/>
                      </w:rPr>
                    </w:pPr>
                    <w:r w:rsidRPr="00900A58">
                      <w:rPr>
                        <w:sz w:val="16"/>
                        <w:szCs w:val="16"/>
                        <w:lang w:val="pl-PL"/>
                      </w:rPr>
                      <w:t>25 cm ściany z cegieł</w:t>
                    </w:r>
                  </w:p>
                  <w:p w:rsidR="008044EF" w:rsidRPr="00900A58" w:rsidRDefault="008044EF" w:rsidP="008044EF">
                    <w:pPr>
                      <w:spacing w:after="0" w:line="240" w:lineRule="auto"/>
                      <w:ind w:left="0"/>
                      <w:rPr>
                        <w:sz w:val="16"/>
                        <w:szCs w:val="16"/>
                        <w:lang w:val="pl-PL"/>
                      </w:rPr>
                    </w:pPr>
                    <w:r>
                      <w:rPr>
                        <w:sz w:val="16"/>
                        <w:szCs w:val="16"/>
                        <w:lang w:val="pl-PL"/>
                      </w:rPr>
                      <w:t xml:space="preserve">    </w:t>
                    </w:r>
                    <w:r w:rsidRPr="00900A58">
                      <w:rPr>
                        <w:sz w:val="16"/>
                        <w:szCs w:val="16"/>
                        <w:lang w:val="pl-PL"/>
                      </w:rPr>
                      <w:t>1 cm izolacji - celuloza</w:t>
                    </w:r>
                  </w:p>
                  <w:p w:rsidR="008044EF" w:rsidRPr="00900A58" w:rsidRDefault="008044EF" w:rsidP="008044EF">
                    <w:pPr>
                      <w:spacing w:after="0" w:line="240" w:lineRule="auto"/>
                      <w:ind w:left="0"/>
                      <w:rPr>
                        <w:sz w:val="16"/>
                        <w:szCs w:val="16"/>
                        <w:lang w:val="pl-PL"/>
                      </w:rPr>
                    </w:pPr>
                    <w:r w:rsidRPr="00900A58">
                      <w:rPr>
                        <w:sz w:val="16"/>
                        <w:szCs w:val="16"/>
                        <w:lang w:val="pl-PL"/>
                      </w:rPr>
                      <w:t xml:space="preserve">               </w:t>
                    </w:r>
                    <w:r>
                      <w:rPr>
                        <w:sz w:val="16"/>
                        <w:szCs w:val="16"/>
                        <w:lang w:val="pl-PL"/>
                      </w:rPr>
                      <w:t>Izolacja próżniowa</w:t>
                    </w:r>
                    <w:r w:rsidRPr="00900A58">
                      <w:rPr>
                        <w:sz w:val="16"/>
                        <w:szCs w:val="16"/>
                        <w:lang w:val="pl-PL"/>
                      </w:rPr>
                      <w:t xml:space="preserve">      </w:t>
                    </w:r>
                  </w:p>
                  <w:p w:rsidR="008044EF" w:rsidRDefault="008044EF" w:rsidP="008044EF">
                    <w:pPr>
                      <w:spacing w:after="0" w:line="240" w:lineRule="auto"/>
                      <w:ind w:left="0"/>
                      <w:rPr>
                        <w:sz w:val="16"/>
                        <w:szCs w:val="16"/>
                        <w:lang w:val="pl-PL"/>
                      </w:rPr>
                    </w:pPr>
                    <w:r>
                      <w:rPr>
                        <w:sz w:val="16"/>
                        <w:szCs w:val="16"/>
                        <w:lang w:val="pl-PL"/>
                      </w:rPr>
                      <w:t xml:space="preserve">  </w:t>
                    </w:r>
                    <w:r w:rsidRPr="00900A58">
                      <w:rPr>
                        <w:sz w:val="16"/>
                        <w:szCs w:val="16"/>
                        <w:lang w:val="pl-PL"/>
                      </w:rPr>
                      <w:t>2 cm izolacji / 2x4 cm listwy</w:t>
                    </w:r>
                  </w:p>
                  <w:p w:rsidR="008044EF" w:rsidRPr="00E17396" w:rsidRDefault="008044EF" w:rsidP="008044EF">
                    <w:pPr>
                      <w:spacing w:after="0" w:line="240" w:lineRule="auto"/>
                      <w:ind w:left="0"/>
                      <w:rPr>
                        <w:sz w:val="16"/>
                        <w:szCs w:val="16"/>
                        <w:lang w:val="pl-PL"/>
                      </w:rPr>
                    </w:pPr>
                    <w:r w:rsidRPr="00900A58">
                      <w:rPr>
                        <w:sz w:val="16"/>
                        <w:szCs w:val="16"/>
                        <w:lang w:val="pl-PL"/>
                      </w:rPr>
                      <w:t xml:space="preserve"> </w:t>
                    </w:r>
                    <w:r w:rsidRPr="00E17396">
                      <w:rPr>
                        <w:sz w:val="16"/>
                        <w:szCs w:val="16"/>
                        <w:lang w:val="pl-PL"/>
                      </w:rPr>
                      <w:t>1.5 cm okładzina z karton-gipsu</w:t>
                    </w:r>
                  </w:p>
                </w:txbxContent>
              </v:textbox>
            </v:shape>
            <v:group id="Gruppieren 323" o:spid="_x0000_s1064" style="position:absolute;left:9026;width:4279;height:8540" coordsize="4278,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Straight Connector 62" o:spid="_x0000_s1065" style="position:absolute;flip:y;visibility:visible" from="4278,0" to="4278,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JbccAAADcAAAADwAAAGRycy9kb3ducmV2LnhtbESP3WrCQBSE7wt9h+UUvJG60YqV1FVK&#10;/EGECsZS6N0he5qEZs9us6vGt+8KhV4OM/MNM1t0phFnan1tWcFwkIAgLqyuuVTwflw/TkH4gKyx&#10;sUwKruRhMb+/m2Gq7YUPdM5DKSKEfYoKqhBcKqUvKjLoB9YRR+/LtgZDlG0pdYuXCDeNHCXJRBqs&#10;OS5U6CirqPjOT0bBW5bt+vnErT5y9/yzSfy+XH6SUr2H7vUFRKAu/If/2lut4Gk4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4ltxwAAANwAAAAPAAAAAAAA&#10;AAAAAAAAAKECAABkcnMvZG93bnJldi54bWxQSwUGAAAAAAQABAD5AAAAlQMAAAAA&#10;" strokecolor="#bfbfbf [2412]"/>
              <v:line id="Straight Connector 316" o:spid="_x0000_s1066" style="position:absolute;flip:y;visibility:visible" from="3751,1582" to="3751,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s9scAAADcAAAADwAAAGRycy9kb3ducmV2LnhtbESP3WrCQBSE7wt9h+UUvJG60aKV1FVK&#10;/EGECsZS6N0he5qEZs9us6vGt+8KhV4OM/MNM1t0phFnan1tWcFwkIAgLqyuuVTwflw/TkH4gKyx&#10;sUwKruRhMb+/m2Gq7YUPdM5DKSKEfYoKqhBcKqUvKjLoB9YRR+/LtgZDlG0pdYuXCDeNHCXJRBqs&#10;OS5U6CirqPjOT0bBW5bt+vnErT5y9/yzSfy+XH6SUr2H7vUFRKAu/If/2lut4Gk4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yz2xwAAANwAAAAPAAAAAAAA&#10;AAAAAAAAAKECAABkcnMvZG93bnJldi54bWxQSwUGAAAAAAQABAD5AAAAlQMAAAAA&#10;" strokecolor="#bfbfbf [2412]"/>
              <v:line id="Straight Connector 317" o:spid="_x0000_s1067" style="position:absolute;flip:y;visibility:visible" from="2989,1289" to="2989,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xF08MAAADcAAAADwAAAGRycy9kb3ducmV2LnhtbERPXWvCMBR9H+w/hCv4MjSdAyfVKKO6&#10;IYIDqwi+XZprW9bcxCbT+u/Nw2CPh/M9W3SmEVdqfW1ZweswAUFcWF1zqeCw/xxMQPiArLGxTAru&#10;5GExf36aYartjXd0zUMpYgj7FBVUIbhUSl9UZNAPrSOO3Nm2BkOEbSl1i7cYbho5SpKxNFhzbKjQ&#10;UVZR8ZP/GgXbLNu85GO3Oubu/fKV+O9yeSKl+r3uYwoiUBf+xX/utVbwNorz4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8RdPDAAAA3AAAAA8AAAAAAAAAAAAA&#10;AAAAoQIAAGRycy9kb3ducmV2LnhtbFBLBQYAAAAABAAEAPkAAACRAwAAAAA=&#10;" strokecolor="#bfbfbf [2412]"/>
              <v:line id="Straight Connector 318" o:spid="_x0000_s1068" style="position:absolute;flip:y;visibility:visible" from="2168,1406" to="2168,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SMYAAADcAAAADwAAAGRycy9kb3ducmV2LnhtbESPQWvCQBSE74L/YXlCL6VutKAluorE&#10;thRBoWkpeHtkn0kw+3ab3Wr8965Q8DjMzDfMfNmZRpyo9bVlBaNhAoK4sLrmUsH319vTCwgfkDU2&#10;lknBhTwsF/3eHFNtz/xJpzyUIkLYp6igCsGlUvqiIoN+aB1x9A62NRiibEupWzxHuGnkOEkm0mDN&#10;caFCR1lFxTH/Mwq2WbZ5zCfu9Sd309/3xO/K9Z6Uehh0qxmIQF24h//bH1rB83g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4EjGAAAA3AAAAA8AAAAAAAAA&#10;AAAAAAAAoQIAAGRycy9kb3ducmV2LnhtbFBLBQYAAAAABAAEAPkAAACUAwAAAAA=&#10;" strokecolor="#bfbfbf [2412]"/>
              <v:line id="Straight Connector 319" o:spid="_x0000_s1069" style="position:absolute;flip:y;visibility:visible" from="0,1289" to="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P8cAAADcAAAADwAAAGRycy9kb3ducmV2LnhtbESPQUvDQBSE70L/w/IKXordGKGVmE0p&#10;sYoILTSK4O2RfSah2bfb7NrGf+8KBY/DzHzD5KvR9OJEg+8sK7idJyCIa6s7bhS8vz3d3IPwAVlj&#10;b5kU/JCHVTG5yjHT9sx7OlWhERHCPkMFbQguk9LXLRn0c+uIo/dlB4MhyqGResBzhJtepkmykAY7&#10;jgstOipbqg/Vt1GwLcvXWbVwm4/KLY/Pid81j5+k1PV0XD+ACDSG//Cl/aIV3KUp/J2JR0A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n4/xwAAANwAAAAPAAAAAAAA&#10;AAAAAAAAAKECAABkcnMvZG93bnJldi54bWxQSwUGAAAAAAQABAD5AAAAlQMAAAAA&#10;" strokecolor="#bfbfbf [2412]"/>
            </v:group>
          </v:group>
        </w:pict>
      </w:r>
      <w:r>
        <w:rPr>
          <w:noProof/>
          <w:szCs w:val="21"/>
          <w:lang w:eastAsia="de-DE"/>
        </w:rPr>
      </w:r>
      <w:r>
        <w:rPr>
          <w:noProof/>
          <w:szCs w:val="21"/>
          <w:lang w:eastAsia="de-DE"/>
        </w:rPr>
        <w:pict>
          <v:group id="Group 57" o:spid="_x0000_s1042" style="width:205.9pt;height:179.15pt;mso-position-horizontal-relative:char;mso-position-vertical-relative:line" coordorigin="4253,212" coordsize="26156,22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 o:spid="_x0000_s1043" type="#_x0000_t75" style="position:absolute;left:4253;top:212;width:26156;height:22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F23PAAAAA2gAAAA8AAABkcnMvZG93bnJldi54bWxET7tqwzAU3Qv5B3ED2Ro5gZbaiRJCwOCh&#10;S93Sku1iXVsm1pWx5Ef+vhoKHQ/nfTwvthMTDb51rGC3TUAQV0633Cj4+syf30D4gKyxc0wKHuTh&#10;fFo9HTHTbuYPmsrQiBjCPkMFJoQ+k9JXhiz6reuJI1e7wWKIcGikHnCO4baT+yR5lRZbjg0Ge7oa&#10;qu7laBX8vLzPZrz5a46pS6e6qL/TWSq1WS+XA4hAS/gX/7kLrSBujVfiDZCn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Xbc8AAAADaAAAADwAAAAAAAAAAAAAAAACfAgAA&#10;ZHJzL2Rvd25yZXYueG1sUEsFBgAAAAAEAAQA9wAAAIwDAAAAAA==&#10;">
              <v:imagedata r:id="rId19" o:title="" cropbottom="14887f" cropleft="9570f"/>
              <v:path arrowok="t"/>
            </v:shape>
            <v:group id="Group 309" o:spid="_x0000_s1044" style="position:absolute;left:6533;top:3981;width:20558;height:17429" coordorigin="-1440,47" coordsize="20557,1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294" o:spid="_x0000_s1045" type="#_x0000_t202" style="position:absolute;left:2758;top:47;width:5518;height:5118;visibility:visible;mso-wrap-style:none" fillcolor="white [3212]" stroked="f" strokeweight=".5pt">
                <v:textbox style="mso-fit-shape-to-text:t" inset="0,0,0,0">
                  <w:txbxContent>
                    <w:p w:rsidR="008044EF" w:rsidRDefault="008044EF" w:rsidP="008044EF">
                      <w:pPr>
                        <w:ind w:left="0"/>
                        <w:rPr>
                          <w:sz w:val="18"/>
                        </w:rPr>
                      </w:pPr>
                      <w:proofErr w:type="spellStart"/>
                      <w:r>
                        <w:rPr>
                          <w:sz w:val="18"/>
                        </w:rPr>
                        <w:t>Ściana</w:t>
                      </w:r>
                      <w:proofErr w:type="spellEnd"/>
                    </w:p>
                    <w:p w:rsidR="008044EF" w:rsidRPr="0071062F" w:rsidRDefault="008044EF" w:rsidP="008044EF">
                      <w:pPr>
                        <w:ind w:left="0"/>
                        <w:rPr>
                          <w:sz w:val="18"/>
                        </w:rPr>
                      </w:pPr>
                      <w:proofErr w:type="spellStart"/>
                      <w:r>
                        <w:rPr>
                          <w:sz w:val="18"/>
                        </w:rPr>
                        <w:t>zewnętrzna</w:t>
                      </w:r>
                      <w:proofErr w:type="spellEnd"/>
                    </w:p>
                  </w:txbxContent>
                </v:textbox>
              </v:shape>
              <v:shape id="Text Box 295" o:spid="_x0000_s1046" type="#_x0000_t202" style="position:absolute;left:9947;top:5838;width:9170;height:2558;visibility:visible;mso-wrap-style:none" fillcolor="white [3201]" stroked="f" strokeweight=".5pt">
                <v:textbox style="mso-fit-shape-to-text:t" inset="0,0,0,0">
                  <w:txbxContent>
                    <w:p w:rsidR="008044EF" w:rsidRPr="0071062F" w:rsidRDefault="008044EF" w:rsidP="008044EF">
                      <w:pPr>
                        <w:ind w:left="0"/>
                        <w:jc w:val="center"/>
                        <w:rPr>
                          <w:sz w:val="18"/>
                        </w:rPr>
                      </w:pPr>
                      <w:proofErr w:type="spellStart"/>
                      <w:r>
                        <w:rPr>
                          <w:sz w:val="18"/>
                        </w:rPr>
                        <w:t>Ściana</w:t>
                      </w:r>
                      <w:proofErr w:type="spellEnd"/>
                      <w:r>
                        <w:rPr>
                          <w:sz w:val="18"/>
                        </w:rPr>
                        <w:t xml:space="preserve"> </w:t>
                      </w:r>
                      <w:proofErr w:type="spellStart"/>
                      <w:r>
                        <w:rPr>
                          <w:sz w:val="18"/>
                        </w:rPr>
                        <w:t>wewnętrzna</w:t>
                      </w:r>
                      <w:proofErr w:type="spellEnd"/>
                    </w:p>
                  </w:txbxContent>
                </v:textbox>
              </v:shape>
              <v:shape id="Text Box 300" o:spid="_x0000_s1047" type="#_x0000_t202" style="position:absolute;left:-1440;top:7863;width:1772;height:9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hQr4A&#10;AADbAAAADwAAAGRycy9kb3ducmV2LnhtbERPy6rCMBDdX/AfwghuLpoqeLHVKL65Wx8fMDRjW9tM&#10;ShO1/r0RBHdzOM+ZLVpTiTs1rrCsYDiIQBCnVhecKTifdv0JCOeRNVaWScGTHCzmnZ8ZJto++ED3&#10;o89ECGGXoILc+zqR0qU5GXQDWxMH7mIbgz7AJpO6wUcIN5UcRdGfNFhwaMixpnVOaXm8GQW/h1Xp&#10;r3tbppzFsdyMo8m+3SrV67bLKQhPrf+KP+5/HebH8P4lHCD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IoUK+AAAA2wAAAA8AAAAAAAAAAAAAAAAAmAIAAGRycy9kb3ducmV2&#10;LnhtbFBLBQYAAAAABAAEAPUAAACDAwAAAAA=&#10;" fillcolor="white [3201]" stroked="f" strokeweight=".5pt">
                <v:textbox style="layout-flow:vertical;mso-layout-flow-alt:bottom-to-top" inset="0,0,0,0">
                  <w:txbxContent>
                    <w:p w:rsidR="008044EF" w:rsidRPr="0071062F" w:rsidRDefault="008044EF" w:rsidP="008044EF">
                      <w:pPr>
                        <w:ind w:left="0"/>
                      </w:pPr>
                      <w:r w:rsidRPr="0071062F">
                        <w:rPr>
                          <w:sz w:val="18"/>
                        </w:rPr>
                        <w:t xml:space="preserve">15 cm </w:t>
                      </w:r>
                      <w:proofErr w:type="spellStart"/>
                      <w:r>
                        <w:rPr>
                          <w:sz w:val="18"/>
                        </w:rPr>
                        <w:t>piaskowiec</w:t>
                      </w:r>
                      <w:proofErr w:type="spellEnd"/>
                    </w:p>
                  </w:txbxContent>
                </v:textbox>
              </v:shape>
            </v:group>
            <w10:wrap type="none"/>
            <w10:anchorlock/>
          </v:group>
        </w:pict>
      </w:r>
    </w:p>
    <w:p w:rsidR="00276C74" w:rsidRPr="008C2ACF" w:rsidRDefault="00276C74" w:rsidP="00276C74">
      <w:pPr>
        <w:shd w:val="clear" w:color="auto" w:fill="FFFFFF"/>
        <w:spacing w:after="160" w:line="322" w:lineRule="auto"/>
        <w:rPr>
          <w:lang w:val="pl-PL"/>
        </w:rPr>
      </w:pPr>
    </w:p>
    <w:p w:rsidR="00276C74" w:rsidRPr="008C2ACF" w:rsidRDefault="00276C74" w:rsidP="00276C74">
      <w:pPr>
        <w:shd w:val="clear" w:color="auto" w:fill="FFFFFF"/>
        <w:spacing w:after="160" w:line="322" w:lineRule="auto"/>
        <w:rPr>
          <w:lang w:val="pl-PL"/>
        </w:rPr>
      </w:pPr>
    </w:p>
    <w:p w:rsidR="00276C74" w:rsidRPr="008C2ACF" w:rsidRDefault="008044EF" w:rsidP="008044EF">
      <w:pPr>
        <w:pStyle w:val="Beschriftung"/>
        <w:rPr>
          <w:lang w:val="pl-PL"/>
        </w:rPr>
      </w:pPr>
      <w:bookmarkStart w:id="49" w:name="_Toc430704971"/>
      <w:r w:rsidRPr="008044EF">
        <w:rPr>
          <w:lang w:val="pl-PL"/>
        </w:rPr>
        <w:t xml:space="preserve">Ilustracja </w:t>
      </w:r>
      <w:r w:rsidR="009D5B3E">
        <w:fldChar w:fldCharType="begin"/>
      </w:r>
      <w:r w:rsidRPr="008044EF">
        <w:rPr>
          <w:lang w:val="pl-PL"/>
        </w:rPr>
        <w:instrText xml:space="preserve"> SEQ Ilustracja \* ARABIC </w:instrText>
      </w:r>
      <w:r w:rsidR="009D5B3E">
        <w:fldChar w:fldCharType="separate"/>
      </w:r>
      <w:r w:rsidR="000E1775">
        <w:rPr>
          <w:lang w:val="pl-PL"/>
        </w:rPr>
        <w:t>9</w:t>
      </w:r>
      <w:r w:rsidR="009D5B3E">
        <w:fldChar w:fldCharType="end"/>
      </w:r>
      <w:r w:rsidRPr="008044EF">
        <w:rPr>
          <w:lang w:val="pl-PL"/>
        </w:rPr>
        <w:t xml:space="preserve">: </w:t>
      </w:r>
      <w:r w:rsidR="00276C74" w:rsidRPr="008044EF">
        <w:rPr>
          <w:lang w:val="pl-PL"/>
        </w:rPr>
        <w:t>Izolacja wewnętrzna na przecięciu zewnętrznej i wewnętrznej ściany, z pasami izolacji lub zakładkami wzdłuż</w:t>
      </w:r>
      <w:r w:rsidR="00276C74" w:rsidRPr="008C2ACF">
        <w:rPr>
          <w:lang w:val="pl-PL"/>
        </w:rPr>
        <w:t xml:space="preserve"> przecinającej ściany dla zredukowania efektu mostka cieplnego (źródło: Schulze Darup</w:t>
      </w:r>
      <w:r w:rsidR="00276C74">
        <w:rPr>
          <w:lang w:val="pl-PL"/>
        </w:rPr>
        <w:t>, z</w:t>
      </w:r>
      <w:r w:rsidR="00276C74" w:rsidRPr="007A1DFC">
        <w:rPr>
          <w:lang w:val="pl-PL"/>
        </w:rPr>
        <w:t>aadaptowane na potrzeby szkolenia</w:t>
      </w:r>
      <w:r w:rsidR="00276C74" w:rsidRPr="008C2ACF">
        <w:rPr>
          <w:lang w:val="pl-PL"/>
        </w:rPr>
        <w:t>)</w:t>
      </w:r>
      <w:bookmarkEnd w:id="49"/>
    </w:p>
    <w:p w:rsidR="00276C74" w:rsidRPr="00EE7BD5" w:rsidRDefault="00276C74" w:rsidP="008044EF">
      <w:pPr>
        <w:pStyle w:val="berschrift1"/>
        <w:rPr>
          <w:rFonts w:eastAsia="Droid Sans"/>
          <w:lang w:val="pl-PL"/>
        </w:rPr>
      </w:pPr>
      <w:bookmarkStart w:id="50" w:name="_Toc431566419"/>
      <w:r w:rsidRPr="00EE7BD5">
        <w:rPr>
          <w:rFonts w:eastAsia="Droid Sans"/>
          <w:lang w:val="pl-PL"/>
        </w:rPr>
        <w:t>Jak odnawiać da</w:t>
      </w:r>
      <w:r w:rsidRPr="008044EF">
        <w:t>c</w:t>
      </w:r>
      <w:r w:rsidRPr="00EE7BD5">
        <w:rPr>
          <w:rFonts w:eastAsia="Droid Sans"/>
          <w:lang w:val="pl-PL"/>
        </w:rPr>
        <w:t>h</w:t>
      </w:r>
      <w:bookmarkEnd w:id="48"/>
      <w:bookmarkEnd w:id="50"/>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Izolacja dachu może być gruba na 25 do 40 cm</w:t>
      </w:r>
      <w:r w:rsidRPr="00EE7BD5">
        <w:rPr>
          <w:rFonts w:eastAsia="Droid Sans" w:cs="Times New Roman"/>
          <w:color w:val="00000A"/>
          <w:lang w:val="pl-PL"/>
        </w:rPr>
        <w:t xml:space="preserve">. </w:t>
      </w:r>
      <w:r w:rsidRPr="00EE7BD5">
        <w:rPr>
          <w:rFonts w:eastAsia="Droid Sans" w:cs="Times New Roman"/>
          <w:b/>
          <w:color w:val="00000A"/>
          <w:lang w:val="pl-PL"/>
        </w:rPr>
        <w:t xml:space="preserve">Dokładny rodzaj i grubość </w:t>
      </w:r>
      <w:r w:rsidRPr="00EE7BD5">
        <w:rPr>
          <w:rFonts w:eastAsia="Droid Sans" w:cs="Times New Roman"/>
          <w:color w:val="00000A"/>
          <w:lang w:val="pl-PL"/>
        </w:rPr>
        <w:t xml:space="preserve">izolacji </w:t>
      </w:r>
      <w:r w:rsidRPr="00EE7BD5">
        <w:rPr>
          <w:rFonts w:eastAsia="Droid Sans" w:cs="Times New Roman"/>
          <w:b/>
          <w:color w:val="00000A"/>
          <w:lang w:val="pl-PL"/>
        </w:rPr>
        <w:t>zależą</w:t>
      </w:r>
      <w:r w:rsidRPr="00EE7BD5">
        <w:rPr>
          <w:rFonts w:eastAsia="Droid Sans" w:cs="Times New Roman"/>
          <w:color w:val="00000A"/>
          <w:lang w:val="pl-PL"/>
        </w:rPr>
        <w:t xml:space="preserve">, między innymi, </w:t>
      </w:r>
      <w:r w:rsidRPr="00EE7BD5">
        <w:rPr>
          <w:rFonts w:eastAsia="Droid Sans" w:cs="Times New Roman"/>
          <w:b/>
          <w:color w:val="00000A"/>
          <w:lang w:val="pl-PL"/>
        </w:rPr>
        <w:t>od istniejącego budynku</w:t>
      </w:r>
      <w:r w:rsidRPr="00EE7BD5">
        <w:rPr>
          <w:rFonts w:eastAsia="Droid Sans" w:cs="Times New Roman"/>
          <w:color w:val="00000A"/>
          <w:lang w:val="pl-PL"/>
        </w:rPr>
        <w:t>. Starsze budynki mogą mieć dach spadzisty (kratownicowy), mansardowy (również kratownicowy)</w:t>
      </w:r>
      <w:r w:rsidR="008044EF">
        <w:rPr>
          <w:rFonts w:eastAsia="Droid Sans" w:cs="Times New Roman"/>
          <w:color w:val="00000A"/>
          <w:lang w:val="pl-PL"/>
        </w:rPr>
        <w:t xml:space="preserve"> </w:t>
      </w:r>
      <w:r w:rsidRPr="00EE7BD5">
        <w:rPr>
          <w:rFonts w:eastAsia="Droid Sans" w:cs="Times New Roman"/>
          <w:color w:val="00000A"/>
          <w:lang w:val="pl-PL"/>
        </w:rPr>
        <w:t>lub płaski.</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Dla</w:t>
      </w:r>
      <w:r w:rsidR="008044EF">
        <w:rPr>
          <w:rFonts w:eastAsia="Droid Sans" w:cs="Times New Roman"/>
          <w:color w:val="00000A"/>
          <w:lang w:val="pl-PL"/>
        </w:rPr>
        <w:t xml:space="preserve"> </w:t>
      </w:r>
      <w:r w:rsidRPr="00EE7BD5">
        <w:rPr>
          <w:rFonts w:eastAsia="Droid Sans" w:cs="Times New Roman"/>
          <w:b/>
          <w:color w:val="00000A"/>
          <w:lang w:val="pl-PL"/>
        </w:rPr>
        <w:t>dachu krokwiowego</w:t>
      </w:r>
      <w:r w:rsidRPr="00EE7BD5">
        <w:rPr>
          <w:rFonts w:eastAsia="Droid Sans" w:cs="Times New Roman"/>
          <w:color w:val="00000A"/>
          <w:lang w:val="pl-PL"/>
        </w:rPr>
        <w:t>, istnieją opcje izolacji pod, między i nad krokwiami, bądź kombinacje dwóch-trzech opcji dla osiągnięcia możliwie najgrubszej warstwy izolacyjnej.</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Istnieje wiele metod izolacji dachów krokwiowych: podwojenie krokwi, mocowanie grubych desek poprzecznie, (dwu)teowniki lub podwieszanie</w:t>
      </w:r>
      <w:r w:rsidRPr="00EE7BD5">
        <w:rPr>
          <w:rFonts w:eastAsia="Droid Sans" w:cs="Times New Roman"/>
          <w:color w:val="00000A"/>
          <w:lang w:val="pl-PL"/>
        </w:rPr>
        <w:t>. Jeżeli dokładane jest obciążenie na konstrukcję dachu, konstrukcyjne ograniczenia muszą zostać wzięte pod uwagę – modernizacja musi zostać skonsultowana z konstruktorem.</w:t>
      </w:r>
    </w:p>
    <w:p w:rsidR="00276C74"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Na potrzeby </w:t>
      </w:r>
      <w:r w:rsidRPr="00EE7BD5">
        <w:rPr>
          <w:rFonts w:eastAsia="Droid Sans" w:cs="Times New Roman"/>
          <w:b/>
          <w:color w:val="00000A"/>
          <w:lang w:val="pl-PL"/>
        </w:rPr>
        <w:t>izolacji nad krokwiami, podwaja się wysokość konstrukcji dachu</w:t>
      </w:r>
      <w:r w:rsidRPr="00EE7BD5">
        <w:rPr>
          <w:rFonts w:eastAsia="Droid Sans" w:cs="Times New Roman"/>
          <w:color w:val="00000A"/>
          <w:lang w:val="pl-PL"/>
        </w:rPr>
        <w:t>. Aby tego dokonać usuwa się warstwę wierzchnią dachu. Izolacja nad krokwiami jest możliwa, jeżeli zadaszenie nadaje się do wymiany i jeżeli konstrukcja dachu jest wystarczająco wytrzymała.</w:t>
      </w:r>
    </w:p>
    <w:p w:rsidR="00276C74" w:rsidRPr="008C2ACF" w:rsidRDefault="00261D7C" w:rsidP="00276C74">
      <w:pPr>
        <w:shd w:val="clear" w:color="auto" w:fill="FFFFFF"/>
        <w:spacing w:after="160" w:line="322" w:lineRule="auto"/>
        <w:rPr>
          <w:szCs w:val="21"/>
          <w:lang w:val="pl-PL"/>
        </w:rPr>
      </w:pPr>
      <w:r>
        <w:rPr>
          <w:noProof/>
          <w:szCs w:val="21"/>
          <w:lang w:eastAsia="de-DE"/>
        </w:rPr>
        <w:pict>
          <v:shape id="_x0000_s1070" type="#_x0000_t202" style="position:absolute;left:0;text-align:left;margin-left:250.55pt;margin-top:21.45pt;width:175.7pt;height:226.35pt;z-index:2516715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" stroked="f">
            <v:textbox>
              <w:txbxContent>
                <w:p w:rsidR="008044EF" w:rsidRPr="00441376" w:rsidRDefault="008044EF" w:rsidP="008044EF">
                  <w:pPr>
                    <w:pStyle w:val="Listenabsatz"/>
                    <w:numPr>
                      <w:ilvl w:val="0"/>
                      <w:numId w:val="11"/>
                    </w:numPr>
                    <w:shd w:val="clear" w:color="auto" w:fill="FFFFFF"/>
                    <w:tabs>
                      <w:tab w:val="clear" w:pos="1162"/>
                    </w:tabs>
                    <w:autoSpaceDN/>
                    <w:spacing w:after="0" w:line="276" w:lineRule="auto"/>
                    <w:ind w:left="426" w:hanging="426"/>
                    <w:contextualSpacing/>
                    <w:textAlignment w:val="auto"/>
                    <w:rPr>
                      <w:sz w:val="18"/>
                      <w:szCs w:val="18"/>
                      <w:lang w:val="pl-PL"/>
                    </w:rPr>
                  </w:pPr>
                  <w:r w:rsidRPr="00441376">
                    <w:rPr>
                      <w:sz w:val="18"/>
                      <w:szCs w:val="18"/>
                      <w:lang w:val="pl-PL"/>
                    </w:rPr>
                    <w:t>Pokrycie dachu</w:t>
                  </w:r>
                </w:p>
                <w:p w:rsidR="008044EF" w:rsidRPr="00441376" w:rsidRDefault="008044EF" w:rsidP="008044EF">
                  <w:pPr>
                    <w:pStyle w:val="Listenabsatz"/>
                    <w:numPr>
                      <w:ilvl w:val="0"/>
                      <w:numId w:val="0"/>
                    </w:numPr>
                    <w:shd w:val="clear" w:color="auto" w:fill="FFFFFF"/>
                    <w:spacing w:after="0" w:line="276" w:lineRule="auto"/>
                    <w:ind w:left="426"/>
                    <w:rPr>
                      <w:sz w:val="18"/>
                      <w:szCs w:val="18"/>
                      <w:lang w:val="pl-PL"/>
                    </w:rPr>
                  </w:pPr>
                </w:p>
                <w:p w:rsidR="008044EF" w:rsidRPr="00441376" w:rsidRDefault="008044EF" w:rsidP="008044EF">
                  <w:pPr>
                    <w:pStyle w:val="Listenabsatz"/>
                    <w:numPr>
                      <w:ilvl w:val="0"/>
                      <w:numId w:val="11"/>
                    </w:numPr>
                    <w:shd w:val="clear" w:color="auto" w:fill="FFFFFF"/>
                    <w:tabs>
                      <w:tab w:val="clear" w:pos="1162"/>
                    </w:tabs>
                    <w:autoSpaceDN/>
                    <w:spacing w:after="0" w:line="276" w:lineRule="auto"/>
                    <w:ind w:left="426" w:hanging="426"/>
                    <w:contextualSpacing/>
                    <w:textAlignment w:val="auto"/>
                    <w:rPr>
                      <w:sz w:val="18"/>
                      <w:szCs w:val="18"/>
                      <w:lang w:val="pl-PL"/>
                    </w:rPr>
                  </w:pPr>
                  <w:r w:rsidRPr="00441376">
                    <w:rPr>
                      <w:sz w:val="18"/>
                      <w:szCs w:val="18"/>
                      <w:lang w:val="pl-PL"/>
                    </w:rPr>
                    <w:t>Łaty dachu</w:t>
                  </w:r>
                </w:p>
                <w:p w:rsidR="008044EF" w:rsidRPr="00441376" w:rsidRDefault="008044EF" w:rsidP="008044EF">
                  <w:pPr>
                    <w:pStyle w:val="Listenabsatz"/>
                    <w:numPr>
                      <w:ilvl w:val="0"/>
                      <w:numId w:val="0"/>
                    </w:numPr>
                    <w:spacing w:after="0" w:line="276" w:lineRule="auto"/>
                    <w:ind w:left="1746"/>
                    <w:rPr>
                      <w:sz w:val="18"/>
                      <w:szCs w:val="18"/>
                      <w:lang w:val="pl-PL"/>
                    </w:rPr>
                  </w:pPr>
                </w:p>
                <w:p w:rsidR="008044EF" w:rsidRPr="00441376" w:rsidRDefault="008044EF" w:rsidP="008044EF">
                  <w:pPr>
                    <w:pStyle w:val="Listenabsatz"/>
                    <w:numPr>
                      <w:ilvl w:val="0"/>
                      <w:numId w:val="11"/>
                    </w:numPr>
                    <w:shd w:val="clear" w:color="auto" w:fill="FFFFFF"/>
                    <w:tabs>
                      <w:tab w:val="clear" w:pos="1162"/>
                    </w:tabs>
                    <w:autoSpaceDN/>
                    <w:spacing w:after="0" w:line="276" w:lineRule="auto"/>
                    <w:ind w:left="426" w:hanging="426"/>
                    <w:contextualSpacing/>
                    <w:textAlignment w:val="auto"/>
                    <w:rPr>
                      <w:sz w:val="18"/>
                      <w:szCs w:val="18"/>
                      <w:lang w:val="pl-PL"/>
                    </w:rPr>
                  </w:pPr>
                  <w:r w:rsidRPr="00441376">
                    <w:rPr>
                      <w:sz w:val="18"/>
                      <w:szCs w:val="18"/>
                      <w:lang w:val="pl-PL"/>
                    </w:rPr>
                    <w:t xml:space="preserve">Kontra łaty </w:t>
                  </w:r>
                </w:p>
                <w:p w:rsidR="008044EF" w:rsidRPr="00441376" w:rsidRDefault="008044EF" w:rsidP="008044EF">
                  <w:pPr>
                    <w:pStyle w:val="Listenabsatz"/>
                    <w:numPr>
                      <w:ilvl w:val="0"/>
                      <w:numId w:val="0"/>
                    </w:numPr>
                    <w:spacing w:after="0" w:line="276" w:lineRule="auto"/>
                    <w:ind w:left="1746"/>
                    <w:rPr>
                      <w:sz w:val="18"/>
                      <w:szCs w:val="18"/>
                      <w:lang w:val="pl-PL"/>
                    </w:rPr>
                  </w:pPr>
                </w:p>
                <w:p w:rsidR="008044EF" w:rsidRPr="00441376" w:rsidRDefault="008044EF" w:rsidP="008044EF">
                  <w:pPr>
                    <w:pStyle w:val="Listenabsatz"/>
                    <w:numPr>
                      <w:ilvl w:val="0"/>
                      <w:numId w:val="11"/>
                    </w:numPr>
                    <w:shd w:val="clear" w:color="auto" w:fill="FFFFFF"/>
                    <w:tabs>
                      <w:tab w:val="clear" w:pos="1162"/>
                    </w:tabs>
                    <w:autoSpaceDN/>
                    <w:spacing w:after="0" w:line="276" w:lineRule="auto"/>
                    <w:ind w:left="426" w:hanging="426"/>
                    <w:contextualSpacing/>
                    <w:textAlignment w:val="auto"/>
                    <w:rPr>
                      <w:sz w:val="18"/>
                      <w:szCs w:val="18"/>
                      <w:lang w:val="pl-PL"/>
                    </w:rPr>
                  </w:pPr>
                  <w:r w:rsidRPr="00441376">
                    <w:rPr>
                      <w:sz w:val="18"/>
                      <w:szCs w:val="18"/>
                      <w:lang w:val="pl-PL"/>
                    </w:rPr>
                    <w:t xml:space="preserve">Membrana dachu  </w:t>
                  </w:r>
                </w:p>
                <w:p w:rsidR="008044EF" w:rsidRPr="00441376" w:rsidRDefault="008044EF" w:rsidP="008044EF">
                  <w:pPr>
                    <w:pStyle w:val="Listenabsatz"/>
                    <w:numPr>
                      <w:ilvl w:val="0"/>
                      <w:numId w:val="0"/>
                    </w:numPr>
                    <w:spacing w:after="0" w:line="276" w:lineRule="auto"/>
                    <w:ind w:left="1746"/>
                    <w:rPr>
                      <w:sz w:val="18"/>
                      <w:szCs w:val="18"/>
                      <w:lang w:val="pl-PL"/>
                    </w:rPr>
                  </w:pPr>
                </w:p>
                <w:p w:rsidR="008044EF" w:rsidRPr="00441376" w:rsidRDefault="008044EF" w:rsidP="008044EF">
                  <w:pPr>
                    <w:pStyle w:val="Listenabsatz"/>
                    <w:numPr>
                      <w:ilvl w:val="0"/>
                      <w:numId w:val="11"/>
                    </w:numPr>
                    <w:shd w:val="clear" w:color="auto" w:fill="FFFFFF"/>
                    <w:tabs>
                      <w:tab w:val="clear" w:pos="1162"/>
                    </w:tabs>
                    <w:autoSpaceDN/>
                    <w:spacing w:after="0" w:line="276" w:lineRule="auto"/>
                    <w:ind w:left="426" w:hanging="426"/>
                    <w:contextualSpacing/>
                    <w:textAlignment w:val="auto"/>
                    <w:rPr>
                      <w:sz w:val="18"/>
                      <w:szCs w:val="18"/>
                      <w:lang w:val="pl-PL"/>
                    </w:rPr>
                  </w:pPr>
                  <w:r w:rsidRPr="00441376">
                    <w:rPr>
                      <w:sz w:val="18"/>
                      <w:szCs w:val="18"/>
                      <w:lang w:val="pl-PL"/>
                    </w:rPr>
                    <w:t>Materiał izolacyjny</w:t>
                  </w:r>
                </w:p>
                <w:p w:rsidR="008044EF" w:rsidRPr="00441376" w:rsidRDefault="008044EF" w:rsidP="008044EF">
                  <w:pPr>
                    <w:pStyle w:val="Listenabsatz"/>
                    <w:numPr>
                      <w:ilvl w:val="0"/>
                      <w:numId w:val="0"/>
                    </w:numPr>
                    <w:shd w:val="clear" w:color="auto" w:fill="FFFFFF"/>
                    <w:spacing w:after="0" w:line="276" w:lineRule="auto"/>
                    <w:ind w:left="426"/>
                    <w:rPr>
                      <w:sz w:val="18"/>
                      <w:szCs w:val="18"/>
                      <w:lang w:val="pl-PL"/>
                    </w:rPr>
                  </w:pPr>
                </w:p>
                <w:p w:rsidR="008044EF" w:rsidRPr="00441376" w:rsidRDefault="008044EF" w:rsidP="008044EF">
                  <w:pPr>
                    <w:pStyle w:val="Listenabsatz"/>
                    <w:numPr>
                      <w:ilvl w:val="0"/>
                      <w:numId w:val="11"/>
                    </w:numPr>
                    <w:shd w:val="clear" w:color="auto" w:fill="FFFFFF"/>
                    <w:tabs>
                      <w:tab w:val="clear" w:pos="1162"/>
                    </w:tabs>
                    <w:autoSpaceDN/>
                    <w:spacing w:after="0" w:line="276" w:lineRule="auto"/>
                    <w:ind w:left="426" w:hanging="426"/>
                    <w:contextualSpacing/>
                    <w:textAlignment w:val="auto"/>
                    <w:rPr>
                      <w:sz w:val="18"/>
                      <w:szCs w:val="18"/>
                      <w:lang w:val="pl-PL"/>
                    </w:rPr>
                  </w:pPr>
                  <w:r w:rsidRPr="00441376">
                    <w:rPr>
                      <w:sz w:val="18"/>
                      <w:szCs w:val="18"/>
                      <w:lang w:val="pl-PL"/>
                    </w:rPr>
                    <w:t xml:space="preserve">Krokwie </w:t>
                  </w:r>
                </w:p>
                <w:p w:rsidR="008044EF" w:rsidRPr="00441376" w:rsidRDefault="008044EF" w:rsidP="008044EF">
                  <w:pPr>
                    <w:pStyle w:val="Listenabsatz"/>
                    <w:numPr>
                      <w:ilvl w:val="0"/>
                      <w:numId w:val="0"/>
                    </w:numPr>
                    <w:spacing w:after="0" w:line="276" w:lineRule="auto"/>
                    <w:ind w:left="1746"/>
                    <w:rPr>
                      <w:sz w:val="18"/>
                      <w:szCs w:val="18"/>
                      <w:lang w:val="pl-PL"/>
                    </w:rPr>
                  </w:pPr>
                </w:p>
                <w:p w:rsidR="008044EF" w:rsidRPr="00441376" w:rsidRDefault="008044EF" w:rsidP="008044EF">
                  <w:pPr>
                    <w:pStyle w:val="Listenabsatz"/>
                    <w:numPr>
                      <w:ilvl w:val="0"/>
                      <w:numId w:val="11"/>
                    </w:numPr>
                    <w:shd w:val="clear" w:color="auto" w:fill="FFFFFF"/>
                    <w:tabs>
                      <w:tab w:val="clear" w:pos="1162"/>
                    </w:tabs>
                    <w:autoSpaceDN/>
                    <w:spacing w:after="0" w:line="276" w:lineRule="auto"/>
                    <w:ind w:left="426" w:hanging="426"/>
                    <w:contextualSpacing/>
                    <w:textAlignment w:val="auto"/>
                    <w:rPr>
                      <w:sz w:val="18"/>
                      <w:szCs w:val="18"/>
                      <w:lang w:val="pl-PL"/>
                    </w:rPr>
                  </w:pPr>
                  <w:r w:rsidRPr="00441376">
                    <w:rPr>
                      <w:sz w:val="18"/>
                      <w:szCs w:val="18"/>
                      <w:lang w:val="pl-PL"/>
                    </w:rPr>
                    <w:t>Bariera paroizolacyjna</w:t>
                  </w:r>
                </w:p>
                <w:p w:rsidR="008044EF" w:rsidRPr="00441376" w:rsidRDefault="008044EF" w:rsidP="008044EF">
                  <w:pPr>
                    <w:pStyle w:val="Listenabsatz"/>
                    <w:numPr>
                      <w:ilvl w:val="0"/>
                      <w:numId w:val="0"/>
                    </w:numPr>
                    <w:spacing w:after="0" w:line="276" w:lineRule="auto"/>
                    <w:ind w:left="1746"/>
                    <w:rPr>
                      <w:sz w:val="18"/>
                      <w:szCs w:val="18"/>
                      <w:lang w:val="pl-PL"/>
                    </w:rPr>
                  </w:pPr>
                </w:p>
                <w:p w:rsidR="008044EF" w:rsidRPr="00441376" w:rsidRDefault="008044EF" w:rsidP="008044EF">
                  <w:pPr>
                    <w:pStyle w:val="Listenabsatz"/>
                    <w:numPr>
                      <w:ilvl w:val="0"/>
                      <w:numId w:val="11"/>
                    </w:numPr>
                    <w:shd w:val="clear" w:color="auto" w:fill="FFFFFF"/>
                    <w:tabs>
                      <w:tab w:val="clear" w:pos="1162"/>
                    </w:tabs>
                    <w:autoSpaceDN/>
                    <w:spacing w:after="0" w:line="276" w:lineRule="auto"/>
                    <w:ind w:left="426" w:hanging="426"/>
                    <w:contextualSpacing/>
                    <w:textAlignment w:val="auto"/>
                    <w:rPr>
                      <w:sz w:val="18"/>
                      <w:szCs w:val="18"/>
                      <w:lang w:val="pl-PL"/>
                    </w:rPr>
                  </w:pPr>
                  <w:r w:rsidRPr="00441376">
                    <w:rPr>
                      <w:sz w:val="18"/>
                      <w:szCs w:val="18"/>
                      <w:lang w:val="pl-PL"/>
                    </w:rPr>
                    <w:t>Siatka podtynkowa</w:t>
                  </w:r>
                </w:p>
                <w:p w:rsidR="008044EF" w:rsidRPr="00441376" w:rsidRDefault="008044EF" w:rsidP="008044EF">
                  <w:pPr>
                    <w:pStyle w:val="Listenabsatz"/>
                    <w:numPr>
                      <w:ilvl w:val="0"/>
                      <w:numId w:val="0"/>
                    </w:numPr>
                    <w:spacing w:after="0" w:line="276" w:lineRule="auto"/>
                    <w:ind w:left="1746"/>
                    <w:rPr>
                      <w:sz w:val="18"/>
                      <w:szCs w:val="18"/>
                      <w:lang w:val="pl-PL"/>
                    </w:rPr>
                  </w:pPr>
                </w:p>
                <w:p w:rsidR="008044EF" w:rsidRPr="00441376" w:rsidRDefault="008044EF" w:rsidP="008044EF">
                  <w:pPr>
                    <w:pStyle w:val="Listenabsatz"/>
                    <w:numPr>
                      <w:ilvl w:val="0"/>
                      <w:numId w:val="11"/>
                    </w:numPr>
                    <w:shd w:val="clear" w:color="auto" w:fill="FFFFFF"/>
                    <w:tabs>
                      <w:tab w:val="clear" w:pos="1162"/>
                    </w:tabs>
                    <w:autoSpaceDN/>
                    <w:spacing w:after="0" w:line="276" w:lineRule="auto"/>
                    <w:ind w:left="426" w:hanging="426"/>
                    <w:contextualSpacing/>
                    <w:textAlignment w:val="auto"/>
                    <w:rPr>
                      <w:sz w:val="18"/>
                      <w:szCs w:val="18"/>
                      <w:lang w:val="pl-PL"/>
                    </w:rPr>
                  </w:pPr>
                  <w:r w:rsidRPr="00441376">
                    <w:rPr>
                      <w:sz w:val="18"/>
                      <w:szCs w:val="18"/>
                      <w:lang w:val="pl-PL"/>
                    </w:rPr>
                    <w:t>Tynk wewnętrzny</w:t>
                  </w:r>
                </w:p>
                <w:p w:rsidR="008044EF" w:rsidRDefault="008044EF" w:rsidP="008044EF">
                  <w:pPr>
                    <w:spacing w:after="0" w:line="276" w:lineRule="auto"/>
                  </w:pPr>
                </w:p>
              </w:txbxContent>
            </v:textbox>
          </v:shape>
        </w:pict>
      </w:r>
    </w:p>
    <w:p w:rsidR="00276C74" w:rsidRPr="008C2ACF" w:rsidRDefault="00276C74" w:rsidP="00276C74">
      <w:pPr>
        <w:shd w:val="clear" w:color="auto" w:fill="FFFFFF"/>
        <w:spacing w:after="160" w:line="322" w:lineRule="auto"/>
        <w:rPr>
          <w:szCs w:val="21"/>
          <w:lang w:val="pl-PL"/>
        </w:rPr>
      </w:pPr>
      <w:r w:rsidRPr="008C2ACF">
        <w:rPr>
          <w:noProof/>
          <w:lang w:eastAsia="de-DE"/>
        </w:rPr>
        <w:drawing>
          <wp:inline distT="0" distB="0" distL="0" distR="0">
            <wp:extent cx="2860040" cy="2908300"/>
            <wp:effectExtent l="0" t="0" r="0" b="6350"/>
            <wp:docPr id="23" name="Bild 2" descr="Bild 6: Beispiel für einen Dach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6: Beispiel für einen Dachaufba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0040" cy="2908300"/>
                    </a:xfrm>
                    <a:prstGeom prst="rect">
                      <a:avLst/>
                    </a:prstGeom>
                    <a:noFill/>
                    <a:ln>
                      <a:noFill/>
                    </a:ln>
                  </pic:spPr>
                </pic:pic>
              </a:graphicData>
            </a:graphic>
          </wp:inline>
        </w:drawing>
      </w:r>
    </w:p>
    <w:p w:rsidR="00276C74" w:rsidRPr="008044EF" w:rsidRDefault="008044EF" w:rsidP="008044EF">
      <w:pPr>
        <w:pStyle w:val="Beschriftung"/>
        <w:rPr>
          <w:lang w:val="pl-PL"/>
        </w:rPr>
      </w:pPr>
      <w:bookmarkStart w:id="51" w:name="_Toc430704972"/>
      <w:r w:rsidRPr="008044EF">
        <w:rPr>
          <w:lang w:val="pl-PL"/>
        </w:rPr>
        <w:t xml:space="preserve">Ilustracja </w:t>
      </w:r>
      <w:r w:rsidR="009D5B3E" w:rsidRPr="008044EF">
        <w:fldChar w:fldCharType="begin"/>
      </w:r>
      <w:r w:rsidRPr="008044EF">
        <w:rPr>
          <w:lang w:val="pl-PL"/>
        </w:rPr>
        <w:instrText xml:space="preserve"> SEQ Ilustracja \* ARABIC </w:instrText>
      </w:r>
      <w:r w:rsidR="009D5B3E" w:rsidRPr="008044EF">
        <w:fldChar w:fldCharType="separate"/>
      </w:r>
      <w:r w:rsidR="000E1775">
        <w:rPr>
          <w:lang w:val="pl-PL"/>
        </w:rPr>
        <w:t>10</w:t>
      </w:r>
      <w:r w:rsidR="009D5B3E" w:rsidRPr="008044EF">
        <w:fldChar w:fldCharType="end"/>
      </w:r>
      <w:r w:rsidRPr="008044EF">
        <w:rPr>
          <w:lang w:val="pl-PL"/>
        </w:rPr>
        <w:t xml:space="preserve">: </w:t>
      </w:r>
      <w:r w:rsidR="00276C74" w:rsidRPr="008044EF">
        <w:rPr>
          <w:szCs w:val="21"/>
          <w:lang w:val="pl-PL"/>
        </w:rPr>
        <w:t xml:space="preserve">Przykładowa struktura dachu z izolacją </w:t>
      </w:r>
      <w:r w:rsidR="00276C74" w:rsidRPr="008044EF">
        <w:rPr>
          <w:lang w:val="pl-PL"/>
        </w:rPr>
        <w:t>(</w:t>
      </w:r>
      <w:r w:rsidR="00276C74" w:rsidRPr="008044EF">
        <w:rPr>
          <w:szCs w:val="21"/>
          <w:lang w:val="pl-PL"/>
        </w:rPr>
        <w:t xml:space="preserve">źródło: </w:t>
      </w:r>
      <w:r w:rsidR="00276C74" w:rsidRPr="008044EF">
        <w:rPr>
          <w:lang w:val="pl-PL"/>
        </w:rPr>
        <w:t>www.Holzfragen.de, Sachverständigenbüro für Holzschutz Hans-Joachim Rüpke / Dr. Ernst Kürsten Hannover, zaadaptowane na potrzeby szkolenia)</w:t>
      </w:r>
      <w:bookmarkEnd w:id="51"/>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Na potrzeby </w:t>
      </w:r>
      <w:r w:rsidRPr="00EE7BD5">
        <w:rPr>
          <w:rFonts w:eastAsia="Droid Sans" w:cs="Times New Roman"/>
          <w:b/>
          <w:color w:val="00000A"/>
          <w:lang w:val="pl-PL"/>
        </w:rPr>
        <w:t>izolacji między krokwiami</w:t>
      </w:r>
      <w:r w:rsidRPr="00EE7BD5">
        <w:rPr>
          <w:rFonts w:eastAsia="Droid Sans" w:cs="Times New Roman"/>
          <w:color w:val="00000A"/>
          <w:lang w:val="pl-PL"/>
        </w:rPr>
        <w:t xml:space="preserve">, warstwę izolacyjną montuje się pomiędzy </w:t>
      </w:r>
      <w:r w:rsidRPr="00EE7BD5">
        <w:rPr>
          <w:rFonts w:eastAsia="Droid Sans" w:cs="Times New Roman"/>
          <w:b/>
          <w:color w:val="00000A"/>
          <w:lang w:val="pl-PL"/>
        </w:rPr>
        <w:t>krokwiami budynku</w:t>
      </w:r>
      <w:r w:rsidRPr="00EE7BD5">
        <w:rPr>
          <w:rFonts w:eastAsia="Droid Sans" w:cs="Times New Roman"/>
          <w:color w:val="00000A"/>
          <w:lang w:val="pl-PL"/>
        </w:rPr>
        <w:t>. Samodzielnie to rozwiązanie zwykle nie jest wystarczające dla naprawdę efektywnej renowacji, ponieważ większość istniejących budynków posiada krokwie raptem około 14 cm grubości.</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Izolacja pod krokwiami instalowana jest od wewnątrz</w:t>
      </w:r>
      <w:r w:rsidRPr="00EE7BD5">
        <w:rPr>
          <w:rFonts w:eastAsia="Droid Sans" w:cs="Times New Roman"/>
          <w:color w:val="00000A"/>
          <w:lang w:val="pl-PL"/>
        </w:rPr>
        <w:t>, z tego powodu jest to dobre rozwiązanie w wypadku planowanej przebudowy poddasza. Podwaja, bądź podwiesza się krokwie, co pomniejsza przestrzeń wewnątrz. Sensownym rozwiązaniem jest łączyć wewnętrzną izolację dachu z izolacją pomiędzy krokwiami. W wypadku wymiany zadaszenia podwojenie krokwi wzwyż również jest możliwe.</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Celem jest osiągnięcie możliwie najgrubszej warstwy izolacji, z wartością U pomiędzy 0,18 a 0,10 W/m</w:t>
      </w:r>
      <w:r w:rsidRPr="00EE7BD5">
        <w:rPr>
          <w:rFonts w:eastAsia="Droid Sans" w:cs="Times New Roman"/>
          <w:b/>
          <w:color w:val="00000A"/>
          <w:vertAlign w:val="superscript"/>
          <w:lang w:val="pl-PL"/>
        </w:rPr>
        <w:t>2</w:t>
      </w:r>
      <w:r w:rsidRPr="00EE7BD5">
        <w:rPr>
          <w:rFonts w:eastAsia="Droid Sans" w:cs="Times New Roman"/>
          <w:b/>
          <w:color w:val="00000A"/>
          <w:lang w:val="pl-PL"/>
        </w:rPr>
        <w:t xml:space="preserve">K; </w:t>
      </w:r>
      <w:r w:rsidRPr="00EE7BD5">
        <w:rPr>
          <w:rFonts w:eastAsia="Droid Sans" w:cs="Times New Roman"/>
          <w:color w:val="00000A"/>
          <w:lang w:val="pl-PL"/>
        </w:rPr>
        <w:t>w idealnej sytuacji należałoby łączyć różne metody izolacji.</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Płaskie dachy</w:t>
      </w:r>
      <w:r w:rsidRPr="00EE7BD5">
        <w:rPr>
          <w:rFonts w:eastAsia="Droid Sans" w:cs="Times New Roman"/>
          <w:color w:val="00000A"/>
          <w:lang w:val="pl-PL"/>
        </w:rPr>
        <w:t xml:space="preserve"> są odnawiane na drodze podwajania. Nową warstwę izolacyjną układa się na starej lub wymienia się wszystkie warstwy. Dach można wykonać jako </w:t>
      </w:r>
      <w:r w:rsidRPr="00EE7BD5">
        <w:rPr>
          <w:rFonts w:eastAsia="Droid Sans" w:cs="Times New Roman"/>
          <w:b/>
          <w:color w:val="00000A"/>
          <w:lang w:val="pl-PL"/>
        </w:rPr>
        <w:t>dach zimny</w:t>
      </w:r>
      <w:r w:rsidRPr="00EE7BD5">
        <w:rPr>
          <w:rFonts w:eastAsia="Droid Sans" w:cs="Times New Roman"/>
          <w:color w:val="00000A"/>
          <w:lang w:val="pl-PL"/>
        </w:rPr>
        <w:t xml:space="preserve"> z dodatkową przestrzenią dla cyrkulacji powietrza obok warstwy uszczelniającej albo </w:t>
      </w:r>
      <w:r w:rsidRPr="00EE7BD5">
        <w:rPr>
          <w:rFonts w:eastAsia="Droid Sans" w:cs="Times New Roman"/>
          <w:b/>
          <w:color w:val="00000A"/>
          <w:lang w:val="pl-PL"/>
        </w:rPr>
        <w:t xml:space="preserve">dach ciepły </w:t>
      </w:r>
      <w:r w:rsidRPr="00EE7BD5">
        <w:rPr>
          <w:rFonts w:eastAsia="Droid Sans" w:cs="Times New Roman"/>
          <w:color w:val="00000A"/>
          <w:lang w:val="pl-PL"/>
        </w:rPr>
        <w:t>z bitumicznym lub foliowym uszczelnieniem.</w:t>
      </w:r>
    </w:p>
    <w:p w:rsidR="00276C74" w:rsidRPr="00EE7BD5" w:rsidRDefault="00276C74" w:rsidP="008044EF">
      <w:pPr>
        <w:pStyle w:val="berschrift2"/>
        <w:rPr>
          <w:rFonts w:eastAsia="Droid Sans"/>
          <w:lang w:val="pl-PL"/>
        </w:rPr>
      </w:pPr>
      <w:bookmarkStart w:id="52" w:name="_Toc396998889"/>
      <w:bookmarkStart w:id="53" w:name="_Toc397515059"/>
      <w:bookmarkStart w:id="54" w:name="_Toc419285347"/>
      <w:bookmarkStart w:id="55" w:name="_Toc431566420"/>
      <w:bookmarkEnd w:id="52"/>
      <w:bookmarkEnd w:id="53"/>
      <w:r w:rsidRPr="00EE7BD5">
        <w:rPr>
          <w:rFonts w:eastAsia="Droid Sans"/>
          <w:lang w:val="pl-PL"/>
        </w:rPr>
        <w:t>Materiały do izolacji dachu</w:t>
      </w:r>
      <w:bookmarkEnd w:id="54"/>
      <w:bookmarkEnd w:id="55"/>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Wybór materiałów zależy od poszczególnych wymagań konkretnego przypadku. </w:t>
      </w:r>
      <w:r w:rsidRPr="00EE7BD5">
        <w:rPr>
          <w:rFonts w:eastAsia="Droid Sans" w:cs="Times New Roman"/>
          <w:color w:val="00000A"/>
          <w:lang w:val="pl-PL"/>
        </w:rPr>
        <w:t>Dla dachów drewnianych izolacja w formie otuliny, bądź izolacja w postaci luźnej to dobre rozwiązania. W wielu wypadkach, płyty z wełny mineralnej lub wsypywana izolacja celulozowa jest stosowana.</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Dla izolacji nad krokwiami i płaskich dachów najkorzystniejsze są sztywne płyty izolacyjne.</w:t>
      </w:r>
    </w:p>
    <w:p w:rsidR="00276C74" w:rsidRPr="00EE7BD5" w:rsidRDefault="00276C74" w:rsidP="008044EF">
      <w:pPr>
        <w:pStyle w:val="berschrift2"/>
        <w:rPr>
          <w:rFonts w:eastAsia="Droid Sans"/>
          <w:lang w:val="pl-PL"/>
        </w:rPr>
      </w:pPr>
      <w:bookmarkStart w:id="56" w:name="_Toc419285348"/>
      <w:bookmarkStart w:id="57" w:name="_Toc431566421"/>
      <w:r w:rsidRPr="00EE7BD5">
        <w:rPr>
          <w:rFonts w:eastAsia="Droid Sans"/>
          <w:lang w:val="pl-PL"/>
        </w:rPr>
        <w:t>Postępowanie przy izolacji dachów</w:t>
      </w:r>
      <w:bookmarkEnd w:id="56"/>
      <w:bookmarkEnd w:id="57"/>
    </w:p>
    <w:p w:rsidR="00276C74" w:rsidRPr="008044EF" w:rsidRDefault="00276C74" w:rsidP="008044EF">
      <w:pPr>
        <w:suppressAutoHyphens/>
        <w:rPr>
          <w:rFonts w:eastAsia="Droid Sans" w:cs="Times New Roman"/>
          <w:color w:val="00000A"/>
          <w:lang w:val="pl-PL"/>
        </w:rPr>
      </w:pPr>
      <w:r w:rsidRPr="00EE7BD5">
        <w:rPr>
          <w:rFonts w:eastAsia="Droid Sans" w:cs="Times New Roman"/>
          <w:color w:val="00000A"/>
          <w:lang w:val="pl-PL"/>
        </w:rPr>
        <w:t xml:space="preserve">W dachach również </w:t>
      </w:r>
      <w:r w:rsidRPr="00EE7BD5">
        <w:rPr>
          <w:rFonts w:eastAsia="Droid Sans" w:cs="Times New Roman"/>
          <w:b/>
          <w:color w:val="00000A"/>
          <w:lang w:val="pl-PL"/>
        </w:rPr>
        <w:t>należy wyeliminować mostki termiczne, tak dalece jak to tylko możliwe</w:t>
      </w:r>
      <w:r w:rsidRPr="00EE7BD5">
        <w:rPr>
          <w:rFonts w:eastAsia="Droid Sans" w:cs="Times New Roman"/>
          <w:color w:val="00000A"/>
          <w:lang w:val="pl-PL"/>
        </w:rPr>
        <w:t xml:space="preserve">. Mogą one powstawać przy przecięciach okapów i podbitek dachowych, ścian szczytowych i wewnętrznych, kominów i innych elementów dachu. </w:t>
      </w:r>
    </w:p>
    <w:p w:rsidR="00276C74" w:rsidRPr="008C2ACF" w:rsidRDefault="00261D7C" w:rsidP="00276C74">
      <w:pPr>
        <w:shd w:val="clear" w:color="auto" w:fill="FFFFFF"/>
        <w:spacing w:after="160" w:line="322" w:lineRule="auto"/>
        <w:rPr>
          <w:szCs w:val="21"/>
          <w:lang w:val="pl-PL"/>
        </w:rPr>
      </w:pPr>
      <w:r>
        <w:rPr>
          <w:noProof/>
          <w:szCs w:val="21"/>
          <w:lang w:eastAsia="de-DE"/>
        </w:rPr>
        <w:pict>
          <v:shape id="_x0000_s1071" type="#_x0000_t202" style="position:absolute;left:0;text-align:left;margin-left:62.75pt;margin-top:16.65pt;width:88.9pt;height:62.1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" stroked="f">
            <v:textbox style="mso-fit-shape-to-text:t">
              <w:txbxContent>
                <w:p w:rsidR="008044EF" w:rsidRPr="006A4C3A" w:rsidRDefault="008044EF" w:rsidP="008044EF">
                  <w:pPr>
                    <w:spacing w:after="0" w:line="240" w:lineRule="auto"/>
                    <w:ind w:left="0"/>
                    <w:rPr>
                      <w:sz w:val="18"/>
                      <w:szCs w:val="18"/>
                      <w:lang w:val="pl-PL"/>
                    </w:rPr>
                  </w:pPr>
                  <w:r w:rsidRPr="006A4C3A">
                    <w:rPr>
                      <w:sz w:val="18"/>
                      <w:szCs w:val="18"/>
                      <w:lang w:val="pl-PL"/>
                    </w:rPr>
                    <w:t>kalenica</w:t>
                  </w:r>
                </w:p>
                <w:p w:rsidR="008044EF" w:rsidRPr="006A4C3A" w:rsidRDefault="008044EF" w:rsidP="008044EF">
                  <w:pPr>
                    <w:spacing w:after="0" w:line="240" w:lineRule="auto"/>
                    <w:ind w:left="0"/>
                    <w:rPr>
                      <w:sz w:val="18"/>
                      <w:szCs w:val="18"/>
                      <w:lang w:val="pl-PL"/>
                    </w:rPr>
                  </w:pPr>
                  <w:r w:rsidRPr="006A4C3A">
                    <w:rPr>
                      <w:sz w:val="18"/>
                      <w:szCs w:val="18"/>
                      <w:lang w:val="pl-PL"/>
                    </w:rPr>
                    <w:t>kosz dachu</w:t>
                  </w:r>
                </w:p>
                <w:p w:rsidR="008044EF" w:rsidRPr="006A4C3A" w:rsidRDefault="008044EF" w:rsidP="008044EF">
                  <w:pPr>
                    <w:spacing w:after="0" w:line="240" w:lineRule="auto"/>
                    <w:ind w:left="0"/>
                    <w:rPr>
                      <w:sz w:val="18"/>
                      <w:szCs w:val="18"/>
                      <w:lang w:val="pl-PL"/>
                    </w:rPr>
                  </w:pPr>
                  <w:r w:rsidRPr="006A4C3A">
                    <w:rPr>
                      <w:sz w:val="18"/>
                      <w:szCs w:val="18"/>
                      <w:lang w:val="pl-PL"/>
                    </w:rPr>
                    <w:t>krawędź dachu</w:t>
                  </w:r>
                </w:p>
                <w:p w:rsidR="008044EF" w:rsidRPr="00441376" w:rsidRDefault="008044EF" w:rsidP="008044EF">
                  <w:pPr>
                    <w:spacing w:after="0" w:line="240" w:lineRule="auto"/>
                    <w:ind w:left="0"/>
                    <w:rPr>
                      <w:sz w:val="18"/>
                      <w:szCs w:val="18"/>
                      <w:lang w:val="pl-PL"/>
                    </w:rPr>
                  </w:pPr>
                  <w:r w:rsidRPr="00441376">
                    <w:rPr>
                      <w:sz w:val="18"/>
                      <w:szCs w:val="18"/>
                      <w:lang w:val="pl-PL"/>
                    </w:rPr>
                    <w:t>okap</w:t>
                  </w:r>
                </w:p>
                <w:p w:rsidR="008044EF" w:rsidRPr="00441376" w:rsidRDefault="008044EF" w:rsidP="008044EF">
                  <w:pPr>
                    <w:spacing w:after="0" w:line="240" w:lineRule="auto"/>
                    <w:ind w:left="0"/>
                    <w:rPr>
                      <w:sz w:val="18"/>
                      <w:szCs w:val="18"/>
                      <w:lang w:val="pl-PL"/>
                    </w:rPr>
                  </w:pPr>
                  <w:r w:rsidRPr="00441376">
                    <w:rPr>
                      <w:sz w:val="18"/>
                      <w:szCs w:val="18"/>
                      <w:lang w:val="pl-PL"/>
                    </w:rPr>
                    <w:t>deska szczytowa</w:t>
                  </w:r>
                </w:p>
              </w:txbxContent>
            </v:textbox>
            <w10:anchorlock/>
          </v:shape>
        </w:pict>
      </w:r>
      <w:r w:rsidR="00276C74" w:rsidRPr="008C2ACF">
        <w:rPr>
          <w:noProof/>
          <w:szCs w:val="21"/>
          <w:lang w:eastAsia="de-DE"/>
        </w:rPr>
        <w:drawing>
          <wp:inline distT="0" distB="0" distL="0" distR="0">
            <wp:extent cx="4883727" cy="3591479"/>
            <wp:effectExtent l="0" t="0" r="0" b="0"/>
            <wp:docPr id="26" name="Grafik 334" descr="C:\Users\magdalena\Desktop\2000px-Dachgauben_Dachkanten_2_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lena\Desktop\2000px-Dachgauben_Dachkanten_2_de.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1379" cy="3589752"/>
                    </a:xfrm>
                    <a:prstGeom prst="rect">
                      <a:avLst/>
                    </a:prstGeom>
                    <a:noFill/>
                    <a:ln>
                      <a:noFill/>
                    </a:ln>
                  </pic:spPr>
                </pic:pic>
              </a:graphicData>
            </a:graphic>
          </wp:inline>
        </w:drawing>
      </w:r>
    </w:p>
    <w:p w:rsidR="00276C74" w:rsidRPr="00720E4B" w:rsidRDefault="008044EF" w:rsidP="008044EF">
      <w:pPr>
        <w:pStyle w:val="Beschriftung"/>
        <w:rPr>
          <w:lang w:val="pl-PL"/>
        </w:rPr>
      </w:pPr>
      <w:bookmarkStart w:id="58" w:name="_Toc430704973"/>
      <w:r w:rsidRPr="008044EF">
        <w:rPr>
          <w:lang w:val="pl-PL"/>
        </w:rPr>
        <w:t xml:space="preserve">Ilustracja </w:t>
      </w:r>
      <w:r w:rsidR="009D5B3E" w:rsidRPr="008044EF">
        <w:fldChar w:fldCharType="begin"/>
      </w:r>
      <w:r w:rsidRPr="008044EF">
        <w:rPr>
          <w:lang w:val="pl-PL"/>
        </w:rPr>
        <w:instrText xml:space="preserve"> SEQ Ilustracja \* ARABIC </w:instrText>
      </w:r>
      <w:r w:rsidR="009D5B3E" w:rsidRPr="008044EF">
        <w:fldChar w:fldCharType="separate"/>
      </w:r>
      <w:r w:rsidR="000E1775">
        <w:rPr>
          <w:lang w:val="pl-PL"/>
        </w:rPr>
        <w:t>11</w:t>
      </w:r>
      <w:r w:rsidR="009D5B3E" w:rsidRPr="008044EF">
        <w:fldChar w:fldCharType="end"/>
      </w:r>
      <w:r w:rsidRPr="008044EF">
        <w:rPr>
          <w:lang w:val="pl-PL"/>
        </w:rPr>
        <w:t xml:space="preserve">: </w:t>
      </w:r>
      <w:r w:rsidR="00276C74" w:rsidRPr="008044EF">
        <w:rPr>
          <w:lang w:val="pl-PL"/>
        </w:rPr>
        <w:t xml:space="preserve">Rysunek przedstawia strukturę dachu z podziałem na różne krawędzie (kolorowe linie) i rodzaje okien mansardowych ( 1-16) (źródło: Roland Bergmann Dipl. Ing. </w:t>
      </w:r>
      <w:r w:rsidR="00276C74" w:rsidRPr="00720E4B">
        <w:rPr>
          <w:lang w:val="pl-PL"/>
        </w:rPr>
        <w:t xml:space="preserve">(FH) Architekt; </w:t>
      </w:r>
      <w:r w:rsidR="00261D7C">
        <w:fldChar w:fldCharType="begin"/>
      </w:r>
      <w:r w:rsidR="00261D7C" w:rsidRPr="00261D7C">
        <w:rPr>
          <w:lang w:val="pl-PL"/>
        </w:rPr>
        <w:instrText xml:space="preserve"> HYPERLINK "https://de.wikipedia.org/wiki/Ortgan</w:instrText>
      </w:r>
      <w:r w:rsidR="00261D7C" w:rsidRPr="00261D7C">
        <w:rPr>
          <w:lang w:val="pl-PL"/>
        </w:rPr>
        <w:instrText xml:space="preserve">g" \l "/media/File:Dachgauben_Dachkanten_de_Text.png" </w:instrText>
      </w:r>
      <w:r w:rsidR="00261D7C">
        <w:fldChar w:fldCharType="separate"/>
      </w:r>
      <w:r w:rsidR="00276C74" w:rsidRPr="00720E4B">
        <w:rPr>
          <w:rStyle w:val="Hyperlink"/>
          <w:color w:val="auto"/>
          <w:szCs w:val="21"/>
          <w:lang w:val="pl-PL"/>
        </w:rPr>
        <w:t>https://de.wikipedia.org/wiki/Ortgang#/media/File:Dachgauben_Dachkanten_de_Text.png</w:t>
      </w:r>
      <w:r w:rsidR="00261D7C">
        <w:rPr>
          <w:rStyle w:val="Hyperlink"/>
          <w:color w:val="auto"/>
          <w:szCs w:val="21"/>
          <w:lang w:val="pl-PL"/>
        </w:rPr>
        <w:fldChar w:fldCharType="end"/>
      </w:r>
      <w:r w:rsidR="00276C74" w:rsidRPr="00720E4B">
        <w:rPr>
          <w:rStyle w:val="Hyperlink"/>
          <w:color w:val="auto"/>
          <w:szCs w:val="21"/>
          <w:u w:val="none"/>
          <w:lang w:val="pl-PL"/>
        </w:rPr>
        <w:t xml:space="preserve">, </w:t>
      </w:r>
      <w:r w:rsidR="00276C74" w:rsidRPr="00720E4B">
        <w:rPr>
          <w:lang w:val="pl-PL"/>
        </w:rPr>
        <w:t>zaadaptowane na potrzeby szkolenia)</w:t>
      </w:r>
      <w:bookmarkEnd w:id="58"/>
      <w:r w:rsidR="00276C74" w:rsidRPr="00720E4B">
        <w:rPr>
          <w:lang w:val="pl-PL"/>
        </w:rPr>
        <w:t xml:space="preserve"> </w:t>
      </w:r>
    </w:p>
    <w:p w:rsidR="00276C74" w:rsidRPr="00EE7BD5" w:rsidRDefault="00276C74" w:rsidP="008044EF">
      <w:pPr>
        <w:rPr>
          <w:shd w:val="clear" w:color="auto" w:fill="C0C0C0"/>
          <w:lang w:val="pl-PL"/>
        </w:rPr>
      </w:pPr>
      <w:r w:rsidRPr="00EE7BD5">
        <w:rPr>
          <w:lang w:val="pl-PL"/>
        </w:rPr>
        <w:t>Punktowe mostki termiczne również mogą wystąpić, na przykład przy mocowaniu anten satelitarnych, które przecina ciągłą warstwę izolacji.</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W wypadku izolacji pomiędzy krokwiami, mostki termiczne powstają wzdłuż krokwi wewnątrz warstwy izolacyjnej, które muszą być wzięte pod uwagę w czasie obliczania wartości U. Przy izolacji pod krokwiami, mostki termiczne mogą powstawać w miejscu w którym ściany dochodzą do krokwi, a tym samym do wewnątrz warstwy izolacyjnej. Izolacje ponad krokwiami sprawiają mniej problemów z mostkami termicznymi.</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Warstwa szczelna zawsze znajduje się po ciepłej stronie</w:t>
      </w:r>
      <w:r w:rsidRPr="00EE7BD5">
        <w:rPr>
          <w:rFonts w:eastAsia="Droid Sans" w:cs="Times New Roman"/>
          <w:color w:val="00000A"/>
          <w:lang w:val="pl-PL"/>
        </w:rPr>
        <w:t>, np. wewnątrz warstwy izolacyjnej. Dla izolacji nad krokwią jest to łatwe do wykonania; natomiast w wypadku izolacji pomiędzy krokwiami, instalowanej od góry jest to trudniejsze, ponieważ folia kładziona jest na i pomiędzy krokwiami, co generuje ryzyko kondensacji. Przy izolacji pod krokwiami ściany, które dochodzą do krokwi mogą kolidować z osiągnięciem pożądanej szczelności.</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Jeżeli wykonana konstrukcja dachu jest nieprzepuszczalna dla dyfuzji, kompletne uszczelnienie dla powietrza jest konieczne dla normalnego funkcjonowania.</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Jeżeli dach jest odnawiany samodzielnie jako pierwszy, detale przejść i przecięć powinny zostać poprawnie przygotowane z perspektywą na przyszłe renowacje. Na przykład, wystarczająco duży zwis dachu poza ściany zewnętrzne może zostać przygotowany tak, aby można było później doprowadzić do niego izolację zewnętrzną. Należy zadbać na etapie projektowania, aby efekt końcowy był spójny w detalach. Problem mostków termicznych na przecięciach</w:t>
      </w:r>
      <w:r w:rsidR="008044EF">
        <w:rPr>
          <w:rFonts w:eastAsia="Droid Sans" w:cs="Times New Roman"/>
          <w:color w:val="00000A"/>
          <w:lang w:val="pl-PL"/>
        </w:rPr>
        <w:t xml:space="preserve"> </w:t>
      </w:r>
      <w:r w:rsidRPr="00EE7BD5">
        <w:rPr>
          <w:rFonts w:eastAsia="Droid Sans" w:cs="Times New Roman"/>
          <w:color w:val="00000A"/>
          <w:lang w:val="pl-PL"/>
        </w:rPr>
        <w:t>trzeba zawczasu przemyśleć.</w:t>
      </w:r>
    </w:p>
    <w:p w:rsidR="00276C74" w:rsidRPr="00EE7BD5" w:rsidRDefault="00276C74" w:rsidP="008044EF">
      <w:pPr>
        <w:pStyle w:val="berschrift1"/>
        <w:rPr>
          <w:rFonts w:eastAsia="Droid Sans"/>
          <w:lang w:val="pl-PL"/>
        </w:rPr>
      </w:pPr>
      <w:bookmarkStart w:id="59" w:name="_Toc396998891"/>
      <w:bookmarkStart w:id="60" w:name="_Toc397515061"/>
      <w:bookmarkStart w:id="61" w:name="_Toc419285349"/>
      <w:bookmarkStart w:id="62" w:name="_Toc431566422"/>
      <w:bookmarkEnd w:id="59"/>
      <w:bookmarkEnd w:id="60"/>
      <w:r w:rsidRPr="00EE7BD5">
        <w:rPr>
          <w:rFonts w:eastAsia="Droid Sans"/>
          <w:lang w:val="pl-PL"/>
        </w:rPr>
        <w:t>Jak odnawiać strop najwyższej kondygnacji</w:t>
      </w:r>
      <w:bookmarkEnd w:id="61"/>
      <w:bookmarkEnd w:id="62"/>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Strop najwyższej kondygnacji jest elementem budynku który można zaizolować łatwo i z dużą efektywnością. </w:t>
      </w:r>
      <w:r w:rsidRPr="00EE7BD5">
        <w:rPr>
          <w:rFonts w:eastAsia="Droid Sans" w:cs="Times New Roman"/>
          <w:b/>
          <w:color w:val="00000A"/>
          <w:lang w:val="pl-PL"/>
        </w:rPr>
        <w:t xml:space="preserve">Izolację montuje się powyżej stropu, jeżeli to możliwe. </w:t>
      </w:r>
      <w:r w:rsidRPr="00EE7BD5">
        <w:rPr>
          <w:rFonts w:eastAsia="Droid Sans" w:cs="Times New Roman"/>
          <w:color w:val="00000A"/>
          <w:lang w:val="pl-PL"/>
        </w:rPr>
        <w:t xml:space="preserve">Jeżeli strych nie jest użytkowany gruba warstwa izolacji może zostać zainstalowana niskim kosztem, np. przez iniekcję. Istnieją również wydajne systemy izolacji, po której można chodzić. </w:t>
      </w:r>
      <w:r w:rsidRPr="00EE7BD5">
        <w:rPr>
          <w:rFonts w:eastAsia="Droid Sans" w:cs="Times New Roman"/>
          <w:b/>
          <w:color w:val="00000A"/>
          <w:lang w:val="pl-PL"/>
        </w:rPr>
        <w:t>Izolacja poniżej stropu jest również zasadniczo możliwa, ale wymaga bardziej rozbudowanego projektu i większej inwestycji</w:t>
      </w:r>
      <w:r w:rsidRPr="00EE7BD5">
        <w:rPr>
          <w:rFonts w:eastAsia="Droid Sans" w:cs="Times New Roman"/>
          <w:color w:val="00000A"/>
          <w:lang w:val="pl-PL"/>
        </w:rPr>
        <w:t>, jest również bardziej skomplikowana pod kątem fizyki budowli, jest odpowiednikiem izolacji wewnętrznej i powoduje takie same problemy.</w:t>
      </w:r>
    </w:p>
    <w:p w:rsidR="00276C74" w:rsidRPr="00EE7BD5" w:rsidRDefault="00276C74" w:rsidP="008044EF">
      <w:pPr>
        <w:pStyle w:val="Bild"/>
      </w:pPr>
      <w:r w:rsidRPr="00EE7BD5">
        <w:rPr>
          <w:noProof/>
          <w:lang w:eastAsia="de-DE"/>
        </w:rPr>
        <w:drawing>
          <wp:inline distT="0" distB="0" distL="0" distR="0">
            <wp:extent cx="2631881" cy="1956137"/>
            <wp:effectExtent l="1905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22" cstate="print"/>
                    <a:stretch>
                      <a:fillRect/>
                    </a:stretch>
                  </pic:blipFill>
                  <pic:spPr bwMode="auto">
                    <a:xfrm>
                      <a:off x="0" y="0"/>
                      <a:ext cx="2635683" cy="1958963"/>
                    </a:xfrm>
                    <a:prstGeom prst="rect">
                      <a:avLst/>
                    </a:prstGeom>
                    <a:noFill/>
                    <a:ln w="9525">
                      <a:noFill/>
                      <a:miter lim="800000"/>
                      <a:headEnd/>
                      <a:tailEnd/>
                    </a:ln>
                  </pic:spPr>
                </pic:pic>
              </a:graphicData>
            </a:graphic>
          </wp:inline>
        </w:drawing>
      </w:r>
    </w:p>
    <w:p w:rsidR="00276C74" w:rsidRPr="00EE7BD5" w:rsidRDefault="008044EF" w:rsidP="008044EF">
      <w:pPr>
        <w:pStyle w:val="Beschriftung"/>
        <w:rPr>
          <w:bCs w:val="0"/>
          <w:lang w:val="pl-PL"/>
        </w:rPr>
      </w:pPr>
      <w:bookmarkStart w:id="63" w:name="_Toc430704974"/>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000E1775" w:rsidRPr="002A0E80">
        <w:rPr>
          <w:lang w:val="pl-PL"/>
        </w:rPr>
        <w:t>12</w:t>
      </w:r>
      <w:r w:rsidR="002A0E80">
        <w:fldChar w:fldCharType="end"/>
      </w:r>
      <w:r w:rsidRPr="002A0E80">
        <w:rPr>
          <w:lang w:val="pl-PL"/>
        </w:rPr>
        <w:t xml:space="preserve">: </w:t>
      </w:r>
      <w:r w:rsidR="00276C74" w:rsidRPr="00EE7BD5">
        <w:rPr>
          <w:lang w:val="pl-PL"/>
        </w:rPr>
        <w:t>Wylewka powyżej izolacji stropu najwyższej kondygnacji (źródło: Schulze Darup)</w:t>
      </w:r>
      <w:bookmarkEnd w:id="63"/>
    </w:p>
    <w:p w:rsidR="00276C74" w:rsidRPr="00EE7BD5" w:rsidRDefault="00276C74" w:rsidP="008044EF">
      <w:pPr>
        <w:pStyle w:val="berschrift2"/>
        <w:rPr>
          <w:rFonts w:eastAsia="Droid Sans"/>
          <w:lang w:val="pl-PL"/>
        </w:rPr>
      </w:pPr>
      <w:bookmarkStart w:id="64" w:name="_Toc396998892"/>
      <w:bookmarkStart w:id="65" w:name="_Toc397515062"/>
      <w:bookmarkStart w:id="66" w:name="_Toc419285350"/>
      <w:bookmarkStart w:id="67" w:name="_Toc431566423"/>
      <w:bookmarkEnd w:id="64"/>
      <w:bookmarkEnd w:id="65"/>
      <w:r w:rsidRPr="00EE7BD5">
        <w:rPr>
          <w:rFonts w:eastAsia="Droid Sans"/>
          <w:lang w:val="pl-PL"/>
        </w:rPr>
        <w:t>Materiały na izolację stropu najwyższej kondygnacji</w:t>
      </w:r>
      <w:bookmarkEnd w:id="66"/>
      <w:bookmarkEnd w:id="67"/>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Ma znaczenie czy zastosowano stropy żelbetowe czy stropy drewniane.</w:t>
      </w:r>
    </w:p>
    <w:p w:rsidR="00276C74" w:rsidRPr="00EE7BD5" w:rsidRDefault="00276C74" w:rsidP="008044EF">
      <w:pPr>
        <w:pStyle w:val="Listenabsatz"/>
        <w:rPr>
          <w:lang w:val="pl-PL"/>
        </w:rPr>
      </w:pPr>
      <w:r w:rsidRPr="00EE7BD5">
        <w:rPr>
          <w:b/>
          <w:lang w:val="pl-PL"/>
        </w:rPr>
        <w:t xml:space="preserve">Stropy żelbetowe: </w:t>
      </w:r>
      <w:r w:rsidRPr="00EE7BD5">
        <w:rPr>
          <w:lang w:val="pl-PL"/>
        </w:rPr>
        <w:t>izolacja zwykle mocowana jest powyżej stropu. Można zastosować każdy materiał wsypywany, otulinę, czy płytę.</w:t>
      </w:r>
    </w:p>
    <w:p w:rsidR="00276C74" w:rsidRPr="00EE7BD5" w:rsidRDefault="00276C74" w:rsidP="008044EF">
      <w:pPr>
        <w:pStyle w:val="Listenabsatz"/>
        <w:rPr>
          <w:lang w:val="pl-PL"/>
        </w:rPr>
      </w:pPr>
      <w:r w:rsidRPr="00EE7BD5">
        <w:rPr>
          <w:b/>
          <w:lang w:val="pl-PL"/>
        </w:rPr>
        <w:t xml:space="preserve">Stropy drewniane: </w:t>
      </w:r>
      <w:r w:rsidRPr="00EE7BD5">
        <w:rPr>
          <w:lang w:val="pl-PL"/>
        </w:rPr>
        <w:t>zasadniczo obowiązują te same zasady, ale izolację można również zamocować pomiędzy belkami, niemniej jednak, należy zweryfikować, czy dodatkowy wydatek jest opłacalny. Strukturę należy wykonać jako szczelną, aby zapobiec kondensacji w warstwie izolacji.</w:t>
      </w:r>
    </w:p>
    <w:p w:rsidR="00276C74" w:rsidRPr="00EE7BD5" w:rsidRDefault="00276C74" w:rsidP="008044EF">
      <w:pPr>
        <w:pStyle w:val="Bild"/>
        <w:ind w:left="1701"/>
      </w:pPr>
      <w:r w:rsidRPr="00EE7BD5">
        <w:rPr>
          <w:noProof/>
          <w:lang w:eastAsia="de-DE"/>
        </w:rPr>
        <w:drawing>
          <wp:inline distT="0" distB="0" distL="0" distR="0">
            <wp:extent cx="2830664" cy="2099477"/>
            <wp:effectExtent l="19050" t="0" r="7786"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23" cstate="print"/>
                    <a:stretch>
                      <a:fillRect/>
                    </a:stretch>
                  </pic:blipFill>
                  <pic:spPr bwMode="auto">
                    <a:xfrm>
                      <a:off x="0" y="0"/>
                      <a:ext cx="2834752" cy="2102509"/>
                    </a:xfrm>
                    <a:prstGeom prst="rect">
                      <a:avLst/>
                    </a:prstGeom>
                    <a:noFill/>
                    <a:ln w="9525">
                      <a:noFill/>
                      <a:miter lim="800000"/>
                      <a:headEnd/>
                      <a:tailEnd/>
                    </a:ln>
                  </pic:spPr>
                </pic:pic>
              </a:graphicData>
            </a:graphic>
          </wp:inline>
        </w:drawing>
      </w:r>
    </w:p>
    <w:p w:rsidR="00276C74" w:rsidRPr="00EE7BD5" w:rsidRDefault="008044EF" w:rsidP="008044EF">
      <w:pPr>
        <w:pStyle w:val="Beschriftung"/>
        <w:ind w:left="1701"/>
        <w:rPr>
          <w:bCs w:val="0"/>
          <w:lang w:val="pl-PL"/>
        </w:rPr>
      </w:pPr>
      <w:bookmarkStart w:id="68" w:name="_Toc430704975"/>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000E1775" w:rsidRPr="002A0E80">
        <w:rPr>
          <w:lang w:val="pl-PL"/>
        </w:rPr>
        <w:t>13</w:t>
      </w:r>
      <w:r w:rsidR="002A0E80">
        <w:fldChar w:fldCharType="end"/>
      </w:r>
      <w:r w:rsidR="00276C74" w:rsidRPr="00EE7BD5">
        <w:rPr>
          <w:lang w:val="pl-PL"/>
        </w:rPr>
        <w:t>: Izolacja drewnianego stropu (źródło: Schulze Darup)</w:t>
      </w:r>
      <w:bookmarkEnd w:id="68"/>
    </w:p>
    <w:p w:rsidR="00276C74" w:rsidRPr="00EE7BD5" w:rsidRDefault="00276C74" w:rsidP="008044EF">
      <w:pPr>
        <w:pStyle w:val="berschrift2"/>
        <w:rPr>
          <w:rFonts w:eastAsia="Droid Sans"/>
          <w:lang w:val="pl-PL"/>
        </w:rPr>
      </w:pPr>
      <w:bookmarkStart w:id="69" w:name="_Toc419285351"/>
      <w:bookmarkStart w:id="70" w:name="_Toc431566424"/>
      <w:r w:rsidRPr="00EE7BD5">
        <w:rPr>
          <w:rFonts w:eastAsia="Droid Sans"/>
          <w:lang w:val="pl-PL"/>
        </w:rPr>
        <w:t>Postępowanie przy izolacji stropu najwyższej kondygnacji</w:t>
      </w:r>
      <w:bookmarkEnd w:id="69"/>
      <w:bookmarkEnd w:id="70"/>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Izolację stropu najwyższej kondygnacji można wykonać tak, aby dało się na nią wejść uzyskując poddasze użytkowe, albo jak izolację stropodachu wentylowanego (poddasze nieużytkowe).</w:t>
      </w:r>
    </w:p>
    <w:p w:rsidR="00276C74" w:rsidRPr="00EE7BD5" w:rsidRDefault="00276C74" w:rsidP="008044EF">
      <w:pPr>
        <w:pStyle w:val="Listenabsatz"/>
        <w:rPr>
          <w:lang w:val="pl-PL"/>
        </w:rPr>
      </w:pPr>
      <w:r w:rsidRPr="00EE7BD5">
        <w:rPr>
          <w:b/>
          <w:lang w:val="pl-PL"/>
        </w:rPr>
        <w:t>W poddaszu użytkowym</w:t>
      </w:r>
      <w:r w:rsidRPr="00EE7BD5">
        <w:rPr>
          <w:lang w:val="pl-PL"/>
        </w:rPr>
        <w:t xml:space="preserve"> jastrych lub panelowe wykończenie kładzione są na wierzch warstwy izolacyjnej (np. składającej się z płyt izolacyjnych). Istnieją również niedrogie systemy z luźną izolacją wsypywaną i pokryciem nośnym.</w:t>
      </w:r>
    </w:p>
    <w:p w:rsidR="00276C74" w:rsidRPr="00EE7BD5" w:rsidRDefault="00276C74" w:rsidP="008044EF">
      <w:pPr>
        <w:pStyle w:val="Listenabsatz"/>
        <w:rPr>
          <w:lang w:val="pl-PL"/>
        </w:rPr>
      </w:pPr>
      <w:r w:rsidRPr="00EE7BD5">
        <w:rPr>
          <w:lang w:val="pl-PL"/>
        </w:rPr>
        <w:t xml:space="preserve">Jeżeli nie ma zapotrzebowania na </w:t>
      </w:r>
      <w:r w:rsidRPr="00EE7BD5">
        <w:rPr>
          <w:b/>
          <w:lang w:val="pl-PL"/>
        </w:rPr>
        <w:t>poddasze użytkowe</w:t>
      </w:r>
      <w:r w:rsidRPr="00EE7BD5">
        <w:rPr>
          <w:lang w:val="pl-PL"/>
        </w:rPr>
        <w:t>, można zastosować każdą formę izolacji; w wielu wypadkach izolacja wsypywana jest najrozsądniejszym rozwiązaniem. W każdym wypadku należy najpierw położyć membranę, aby zapewnić szczelność przed przeciągami i zabezpieczyć cząstki izolacji przed wywiewaniem.</w:t>
      </w:r>
    </w:p>
    <w:p w:rsidR="00276C74" w:rsidRPr="00EE7BD5" w:rsidRDefault="00276C74" w:rsidP="008044EF">
      <w:pPr>
        <w:rPr>
          <w:lang w:val="pl-PL"/>
        </w:rPr>
      </w:pPr>
      <w:r w:rsidRPr="00EE7BD5">
        <w:rPr>
          <w:lang w:val="pl-PL"/>
        </w:rPr>
        <w:t xml:space="preserve">Zwłaszcza w przypadku stropów drewnianych, </w:t>
      </w:r>
      <w:r w:rsidRPr="00EE7BD5">
        <w:rPr>
          <w:b/>
          <w:lang w:val="pl-PL"/>
        </w:rPr>
        <w:t>szczelna warstwa musi znajdować się pod warstwą izolacyjną</w:t>
      </w:r>
      <w:r w:rsidRPr="00EE7BD5">
        <w:rPr>
          <w:lang w:val="pl-PL"/>
        </w:rPr>
        <w:t>, aby zablokować p</w:t>
      </w:r>
      <w:r w:rsidRPr="008044EF">
        <w:rPr>
          <w:lang w:val="pl-PL"/>
        </w:rPr>
        <w:t>r</w:t>
      </w:r>
      <w:r w:rsidRPr="00EE7BD5">
        <w:rPr>
          <w:lang w:val="pl-PL"/>
        </w:rPr>
        <w:t>zepływ powietrza z wewnątrz przez strop i zminimalizować ryzyko kondensacji, która mogłaby prowadzić do gnicia belek.</w:t>
      </w:r>
    </w:p>
    <w:p w:rsidR="00276C74" w:rsidRPr="00EE7BD5" w:rsidRDefault="00276C74" w:rsidP="008044EF">
      <w:pPr>
        <w:rPr>
          <w:lang w:val="pl-PL"/>
        </w:rPr>
      </w:pPr>
      <w:r w:rsidRPr="00EE7BD5">
        <w:rPr>
          <w:lang w:val="pl-PL"/>
        </w:rPr>
        <w:t xml:space="preserve">Zauważ, że </w:t>
      </w:r>
      <w:r w:rsidRPr="00EE7BD5">
        <w:rPr>
          <w:b/>
          <w:lang w:val="pl-PL"/>
        </w:rPr>
        <w:t>mostki cieplne</w:t>
      </w:r>
      <w:r w:rsidRPr="00EE7BD5">
        <w:rPr>
          <w:lang w:val="pl-PL"/>
        </w:rPr>
        <w:t xml:space="preserve"> mogą powstać gdy izoluje się strop najwyższej kondygnacji:</w:t>
      </w:r>
    </w:p>
    <w:p w:rsidR="00276C74" w:rsidRPr="008044EF" w:rsidRDefault="00276C74" w:rsidP="008044EF">
      <w:pPr>
        <w:pStyle w:val="Listenabsatz"/>
        <w:rPr>
          <w:b/>
          <w:lang w:val="en-US"/>
        </w:rPr>
      </w:pPr>
      <w:r w:rsidRPr="008044EF">
        <w:rPr>
          <w:b/>
          <w:lang w:val="en-US"/>
        </w:rPr>
        <w:t xml:space="preserve">Na </w:t>
      </w:r>
      <w:proofErr w:type="spellStart"/>
      <w:r w:rsidRPr="008044EF">
        <w:rPr>
          <w:b/>
          <w:lang w:val="en-US"/>
        </w:rPr>
        <w:t>przecięciach</w:t>
      </w:r>
      <w:proofErr w:type="spellEnd"/>
      <w:r w:rsidRPr="008044EF">
        <w:rPr>
          <w:b/>
          <w:lang w:val="en-US"/>
        </w:rPr>
        <w:t xml:space="preserve"> </w:t>
      </w:r>
      <w:proofErr w:type="spellStart"/>
      <w:r w:rsidRPr="008044EF">
        <w:rPr>
          <w:b/>
          <w:lang w:val="en-US"/>
        </w:rPr>
        <w:t>okapów</w:t>
      </w:r>
      <w:proofErr w:type="spellEnd"/>
    </w:p>
    <w:p w:rsidR="00276C74" w:rsidRPr="008044EF" w:rsidRDefault="00276C74" w:rsidP="008044EF">
      <w:pPr>
        <w:pStyle w:val="Listenabsatz"/>
        <w:rPr>
          <w:b/>
          <w:lang w:val="en-US"/>
        </w:rPr>
      </w:pPr>
      <w:proofErr w:type="spellStart"/>
      <w:r w:rsidRPr="008044EF">
        <w:rPr>
          <w:b/>
          <w:lang w:val="en-US"/>
        </w:rPr>
        <w:t>Przy</w:t>
      </w:r>
      <w:proofErr w:type="spellEnd"/>
      <w:r w:rsidRPr="008044EF">
        <w:rPr>
          <w:b/>
          <w:lang w:val="en-US"/>
        </w:rPr>
        <w:t xml:space="preserve"> </w:t>
      </w:r>
      <w:proofErr w:type="spellStart"/>
      <w:r w:rsidRPr="008044EF">
        <w:rPr>
          <w:b/>
          <w:lang w:val="en-US"/>
        </w:rPr>
        <w:t>ściankach</w:t>
      </w:r>
      <w:proofErr w:type="spellEnd"/>
      <w:r w:rsidRPr="008044EF">
        <w:rPr>
          <w:b/>
          <w:lang w:val="en-US"/>
        </w:rPr>
        <w:t xml:space="preserve"> </w:t>
      </w:r>
      <w:proofErr w:type="spellStart"/>
      <w:r w:rsidRPr="008044EF">
        <w:rPr>
          <w:b/>
          <w:lang w:val="en-US"/>
        </w:rPr>
        <w:t>działowych</w:t>
      </w:r>
      <w:proofErr w:type="spellEnd"/>
    </w:p>
    <w:p w:rsidR="00276C74" w:rsidRPr="008044EF" w:rsidRDefault="00276C74" w:rsidP="008044EF">
      <w:pPr>
        <w:pStyle w:val="Listenabsatz"/>
        <w:rPr>
          <w:b/>
          <w:lang w:val="en-US"/>
        </w:rPr>
      </w:pPr>
      <w:proofErr w:type="spellStart"/>
      <w:r w:rsidRPr="008044EF">
        <w:rPr>
          <w:b/>
          <w:lang w:val="en-US"/>
        </w:rPr>
        <w:t>Przy</w:t>
      </w:r>
      <w:proofErr w:type="spellEnd"/>
      <w:r w:rsidRPr="008044EF">
        <w:rPr>
          <w:b/>
          <w:lang w:val="en-US"/>
        </w:rPr>
        <w:t xml:space="preserve"> </w:t>
      </w:r>
      <w:proofErr w:type="spellStart"/>
      <w:r w:rsidRPr="008044EF">
        <w:rPr>
          <w:b/>
          <w:lang w:val="en-US"/>
        </w:rPr>
        <w:t>klatkach</w:t>
      </w:r>
      <w:proofErr w:type="spellEnd"/>
      <w:r w:rsidRPr="008044EF">
        <w:rPr>
          <w:b/>
          <w:lang w:val="en-US"/>
        </w:rPr>
        <w:t xml:space="preserve"> </w:t>
      </w:r>
      <w:proofErr w:type="spellStart"/>
      <w:r w:rsidRPr="008044EF">
        <w:rPr>
          <w:b/>
          <w:lang w:val="en-US"/>
        </w:rPr>
        <w:t>schodowych</w:t>
      </w:r>
      <w:proofErr w:type="spellEnd"/>
    </w:p>
    <w:p w:rsidR="00276C74" w:rsidRPr="008044EF" w:rsidRDefault="00276C74" w:rsidP="008044EF">
      <w:pPr>
        <w:pStyle w:val="Listenabsatz"/>
        <w:rPr>
          <w:b/>
          <w:lang w:val="en-US"/>
        </w:rPr>
      </w:pPr>
      <w:proofErr w:type="spellStart"/>
      <w:r w:rsidRPr="008044EF">
        <w:rPr>
          <w:b/>
          <w:lang w:val="en-US"/>
        </w:rPr>
        <w:t>Przy</w:t>
      </w:r>
      <w:proofErr w:type="spellEnd"/>
      <w:r w:rsidRPr="008044EF">
        <w:rPr>
          <w:b/>
          <w:lang w:val="en-US"/>
        </w:rPr>
        <w:t xml:space="preserve"> </w:t>
      </w:r>
      <w:proofErr w:type="spellStart"/>
      <w:r w:rsidRPr="008044EF">
        <w:rPr>
          <w:b/>
          <w:lang w:val="en-US"/>
        </w:rPr>
        <w:t>przejściach</w:t>
      </w:r>
      <w:proofErr w:type="spellEnd"/>
      <w:r w:rsidRPr="008044EF">
        <w:rPr>
          <w:b/>
          <w:lang w:val="en-US"/>
        </w:rPr>
        <w:t xml:space="preserve"> </w:t>
      </w:r>
      <w:proofErr w:type="spellStart"/>
      <w:r w:rsidRPr="008044EF">
        <w:rPr>
          <w:b/>
          <w:lang w:val="en-US"/>
        </w:rPr>
        <w:t>instalacyjnych</w:t>
      </w:r>
      <w:proofErr w:type="spellEnd"/>
      <w:r w:rsidRPr="008044EF">
        <w:rPr>
          <w:b/>
          <w:lang w:val="en-US"/>
        </w:rPr>
        <w:t xml:space="preserve"> np. </w:t>
      </w:r>
      <w:proofErr w:type="spellStart"/>
      <w:r w:rsidRPr="008044EF">
        <w:rPr>
          <w:b/>
          <w:lang w:val="en-US"/>
        </w:rPr>
        <w:t>kominach</w:t>
      </w:r>
      <w:proofErr w:type="spellEnd"/>
    </w:p>
    <w:p w:rsidR="00276C74" w:rsidRPr="00EE7BD5" w:rsidRDefault="00276C74" w:rsidP="008044EF">
      <w:pPr>
        <w:pStyle w:val="berschrift1"/>
        <w:rPr>
          <w:rFonts w:eastAsia="Droid Sans"/>
          <w:lang w:val="pl-PL"/>
        </w:rPr>
      </w:pPr>
      <w:bookmarkStart w:id="71" w:name="_Toc419285352"/>
      <w:bookmarkStart w:id="72" w:name="_Toc431566425"/>
      <w:r w:rsidRPr="00EE7BD5">
        <w:rPr>
          <w:rFonts w:eastAsia="Droid Sans"/>
          <w:lang w:val="pl-PL"/>
        </w:rPr>
        <w:t>Jak odnawiać strop piwnicy/płytę podłogową</w:t>
      </w:r>
      <w:bookmarkEnd w:id="71"/>
      <w:bookmarkEnd w:id="72"/>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Podstawa przegród zewnętrznych budynku może zostać zaizolowana na wiele sposobów</w:t>
      </w:r>
      <w:r w:rsidRPr="00EE7BD5">
        <w:rPr>
          <w:rFonts w:eastAsia="Droid Sans" w:cs="Times New Roman"/>
          <w:color w:val="00000A"/>
          <w:lang w:val="pl-PL"/>
        </w:rPr>
        <w:t xml:space="preserve">. Jeżeli istnieje </w:t>
      </w:r>
      <w:r w:rsidRPr="00EE7BD5">
        <w:rPr>
          <w:rFonts w:eastAsia="Droid Sans" w:cs="Times New Roman"/>
          <w:b/>
          <w:color w:val="00000A"/>
          <w:lang w:val="pl-PL"/>
        </w:rPr>
        <w:t xml:space="preserve">nieogrzewana piwnica, izolacja poniżej stropu piwnicy </w:t>
      </w:r>
      <w:r w:rsidRPr="00EE7BD5">
        <w:rPr>
          <w:rFonts w:eastAsia="Droid Sans" w:cs="Times New Roman"/>
          <w:color w:val="00000A"/>
          <w:lang w:val="pl-PL"/>
        </w:rPr>
        <w:t xml:space="preserve">jest wskazana. Jeżeli </w:t>
      </w:r>
      <w:r w:rsidRPr="00EE7BD5">
        <w:rPr>
          <w:rFonts w:eastAsia="Droid Sans" w:cs="Times New Roman"/>
          <w:b/>
          <w:color w:val="00000A"/>
          <w:lang w:val="pl-PL"/>
        </w:rPr>
        <w:t>piwniczny strop nie jest wystarczająco wysoki izolację można zamontować na wierzchu</w:t>
      </w:r>
      <w:r w:rsidRPr="00EE7BD5">
        <w:rPr>
          <w:rFonts w:eastAsia="Droid Sans" w:cs="Times New Roman"/>
          <w:color w:val="00000A"/>
          <w:lang w:val="pl-PL"/>
        </w:rPr>
        <w:t xml:space="preserve">. W budynkach bez piwnicy lub gdy, jest ona tylko ogrzewana, jedyną opcją w większości wypadków jest </w:t>
      </w:r>
      <w:r w:rsidRPr="00EE7BD5">
        <w:rPr>
          <w:rFonts w:eastAsia="Droid Sans" w:cs="Times New Roman"/>
          <w:b/>
          <w:color w:val="00000A"/>
          <w:lang w:val="pl-PL"/>
        </w:rPr>
        <w:t>izolacja płyty podłogowej</w:t>
      </w:r>
      <w:r w:rsidRPr="00EE7BD5">
        <w:rPr>
          <w:rFonts w:eastAsia="Droid Sans" w:cs="Times New Roman"/>
          <w:color w:val="00000A"/>
          <w:lang w:val="pl-PL"/>
        </w:rPr>
        <w:t>.</w:t>
      </w:r>
    </w:p>
    <w:p w:rsidR="00276C74" w:rsidRPr="00EE7BD5" w:rsidRDefault="00276C74" w:rsidP="008044EF">
      <w:pPr>
        <w:pStyle w:val="berschrift2"/>
        <w:rPr>
          <w:rFonts w:eastAsia="Droid Sans"/>
          <w:lang w:val="pl-PL"/>
        </w:rPr>
      </w:pPr>
      <w:bookmarkStart w:id="73" w:name="_Toc396998895"/>
      <w:bookmarkStart w:id="74" w:name="_Toc419285353"/>
      <w:bookmarkStart w:id="75" w:name="_Toc431566426"/>
      <w:bookmarkEnd w:id="73"/>
      <w:r w:rsidRPr="00EE7BD5">
        <w:rPr>
          <w:rFonts w:eastAsia="Droid Sans"/>
          <w:lang w:val="pl-PL"/>
        </w:rPr>
        <w:t>Materiały do izolacji stropu piwnicy/płyty podłogowej</w:t>
      </w:r>
      <w:bookmarkEnd w:id="74"/>
      <w:bookmarkEnd w:id="75"/>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Do izolacji </w:t>
      </w:r>
      <w:r w:rsidRPr="00EE7BD5">
        <w:rPr>
          <w:rFonts w:eastAsia="Droid Sans" w:cs="Times New Roman"/>
          <w:b/>
          <w:color w:val="00000A"/>
          <w:lang w:val="pl-PL"/>
        </w:rPr>
        <w:t>poniżej stropu piwnicy używa się płyt izolacyjnych</w:t>
      </w:r>
      <w:r w:rsidRPr="00EE7BD5">
        <w:rPr>
          <w:rFonts w:eastAsia="Droid Sans" w:cs="Times New Roman"/>
          <w:color w:val="00000A"/>
          <w:lang w:val="pl-PL"/>
        </w:rPr>
        <w:t xml:space="preserve">; można je przykleić, zakotwić albo podwiesić. Wiele materiałów jest dostępnych do tego celu. Należy zadbać, aby użyto materiałów odpornych na zwiększoną wilgotność powietrza. </w:t>
      </w:r>
      <w:r w:rsidRPr="00EE7BD5">
        <w:rPr>
          <w:rFonts w:eastAsia="Droid Sans" w:cs="Times New Roman"/>
          <w:b/>
          <w:color w:val="00000A"/>
          <w:lang w:val="pl-PL"/>
        </w:rPr>
        <w:t xml:space="preserve">Wiele materiałów nadaje się </w:t>
      </w:r>
      <w:r w:rsidRPr="00EE7BD5">
        <w:rPr>
          <w:rFonts w:eastAsia="Droid Sans" w:cs="Times New Roman"/>
          <w:color w:val="00000A"/>
          <w:lang w:val="pl-PL"/>
        </w:rPr>
        <w:t xml:space="preserve">zarówno do </w:t>
      </w:r>
      <w:r w:rsidRPr="00EE7BD5">
        <w:rPr>
          <w:rFonts w:eastAsia="Droid Sans" w:cs="Times New Roman"/>
          <w:b/>
          <w:color w:val="00000A"/>
          <w:lang w:val="pl-PL"/>
        </w:rPr>
        <w:t xml:space="preserve">izolacji powyżej stropu piwnicy, </w:t>
      </w:r>
      <w:r w:rsidRPr="00EE7BD5">
        <w:rPr>
          <w:rFonts w:eastAsia="Droid Sans" w:cs="Times New Roman"/>
          <w:color w:val="00000A"/>
          <w:lang w:val="pl-PL"/>
        </w:rPr>
        <w:t xml:space="preserve">jak i </w:t>
      </w:r>
      <w:r w:rsidRPr="00EE7BD5">
        <w:rPr>
          <w:rFonts w:eastAsia="Droid Sans" w:cs="Times New Roman"/>
          <w:b/>
          <w:color w:val="00000A"/>
          <w:lang w:val="pl-PL"/>
        </w:rPr>
        <w:t>powyżej płyty podłogowej</w:t>
      </w:r>
      <w:r w:rsidRPr="00EE7BD5">
        <w:rPr>
          <w:rFonts w:eastAsia="Droid Sans" w:cs="Times New Roman"/>
          <w:color w:val="00000A"/>
          <w:lang w:val="pl-PL"/>
        </w:rPr>
        <w:t xml:space="preserve"> w budynkach bez piwnicy. </w:t>
      </w:r>
      <w:r w:rsidRPr="00EE7BD5">
        <w:rPr>
          <w:rFonts w:eastAsia="Droid Sans" w:cs="Times New Roman"/>
          <w:b/>
          <w:color w:val="00000A"/>
          <w:lang w:val="pl-PL"/>
        </w:rPr>
        <w:t>Przede wszystkim płyta podłogowa musi zostać uszczelniona przed przenikaniem wody.</w:t>
      </w:r>
      <w:r w:rsidR="008044EF">
        <w:rPr>
          <w:rFonts w:eastAsia="Droid Sans" w:cs="Times New Roman"/>
          <w:b/>
          <w:color w:val="00000A"/>
          <w:lang w:val="pl-PL"/>
        </w:rPr>
        <w:t xml:space="preserve"> </w:t>
      </w:r>
      <w:r w:rsidRPr="00EE7BD5">
        <w:rPr>
          <w:rFonts w:eastAsia="Droid Sans" w:cs="Times New Roman"/>
          <w:color w:val="00000A"/>
          <w:lang w:val="pl-PL"/>
        </w:rPr>
        <w:t xml:space="preserve">Każdy materiał izolacyjny używany powszechnie pod wylewkę może zostać wybrany, jak na przykład płyty styropianu, wełna mineralna, płyty z włókna szklanego oraz materiały pochodzenia organicznego. Niemniej jednak, należy pamiętać o tym, że </w:t>
      </w:r>
      <w:r w:rsidRPr="00EE7BD5">
        <w:rPr>
          <w:rFonts w:eastAsia="Droid Sans" w:cs="Times New Roman"/>
          <w:b/>
          <w:color w:val="00000A"/>
          <w:lang w:val="pl-PL"/>
        </w:rPr>
        <w:t>jeżeli do środka dostanie się wilgoć</w:t>
      </w:r>
      <w:r w:rsidRPr="00EE7BD5">
        <w:rPr>
          <w:rFonts w:eastAsia="Droid Sans" w:cs="Times New Roman"/>
          <w:color w:val="00000A"/>
          <w:lang w:val="pl-PL"/>
        </w:rPr>
        <w:t xml:space="preserve">, na przykład gdy pęknie rura z wodą, </w:t>
      </w:r>
      <w:r w:rsidRPr="00EE7BD5">
        <w:rPr>
          <w:rFonts w:eastAsia="Droid Sans" w:cs="Times New Roman"/>
          <w:b/>
          <w:color w:val="00000A"/>
          <w:lang w:val="pl-PL"/>
        </w:rPr>
        <w:t>materiał może nasiąknąć</w:t>
      </w:r>
      <w:r w:rsidRPr="00EE7BD5">
        <w:rPr>
          <w:rFonts w:eastAsia="Droid Sans" w:cs="Times New Roman"/>
          <w:color w:val="00000A"/>
          <w:lang w:val="pl-PL"/>
        </w:rPr>
        <w:t>; dlatego wskazane jest stosowanie materiałów odpornych na zamoczenie i które odzyskują swoje pierwotne właściwości po osuszeniu. Żaden materiał, który może zgnić lub jest wrażliwy na wilgoć nie nadaje się do takiego zastosowania.</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W przypadku izolacji nierównej podłogi, warstwa poziomująca, jako dodatek do izolacji jest wskazana. Na koniec na izolację można położyć szlichtę.</w:t>
      </w:r>
    </w:p>
    <w:p w:rsidR="00276C74" w:rsidRPr="00EE7BD5" w:rsidRDefault="00276C74" w:rsidP="008044EF">
      <w:pPr>
        <w:pStyle w:val="berschrift2"/>
        <w:rPr>
          <w:rFonts w:eastAsia="Droid Sans"/>
          <w:lang w:val="pl-PL"/>
        </w:rPr>
      </w:pPr>
      <w:bookmarkStart w:id="76" w:name="_Toc419285354"/>
      <w:bookmarkStart w:id="77" w:name="_Toc431566427"/>
      <w:r w:rsidRPr="00EE7BD5">
        <w:rPr>
          <w:rFonts w:eastAsia="Droid Sans"/>
          <w:lang w:val="pl-PL"/>
        </w:rPr>
        <w:t>Postępowanie przy izolacji stropu piwnicy/płyty podłogowej</w:t>
      </w:r>
      <w:bookmarkEnd w:id="76"/>
      <w:bookmarkEnd w:id="77"/>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Izolowanie podstawy budynku stanowi szczególny problem. Ściany wychodzące z fundamentów działają jak mostki termiczne. Jedyny sposób, aby wydłużyć drogę uciekającego ciepła to odpowiednie usytuowanie izolacji, a tym samym redukcja efektu mostka termicznego.</w:t>
      </w:r>
    </w:p>
    <w:p w:rsidR="00276C74" w:rsidRPr="00EE7BD5" w:rsidRDefault="00276C74" w:rsidP="008044EF">
      <w:pPr>
        <w:pStyle w:val="berschrift3"/>
        <w:rPr>
          <w:rFonts w:eastAsia="Droid Sans"/>
          <w:lang w:val="pl-PL"/>
        </w:rPr>
      </w:pPr>
      <w:bookmarkStart w:id="78" w:name="_Toc396998897"/>
      <w:bookmarkStart w:id="79" w:name="_Toc419285355"/>
      <w:bookmarkStart w:id="80" w:name="_Toc431566428"/>
      <w:bookmarkEnd w:id="78"/>
      <w:r w:rsidRPr="00EE7BD5">
        <w:rPr>
          <w:rFonts w:eastAsia="Droid Sans"/>
          <w:lang w:val="pl-PL"/>
        </w:rPr>
        <w:t>Jeżeli istnieje piwnica</w:t>
      </w:r>
      <w:bookmarkEnd w:id="79"/>
      <w:bookmarkEnd w:id="80"/>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W większości wypadków izolacja jest montowana poniżej stropu piwnicy </w:t>
      </w:r>
      <w:r w:rsidRPr="00EE7BD5">
        <w:rPr>
          <w:rFonts w:eastAsia="Droid Sans" w:cs="Times New Roman"/>
          <w:color w:val="00000A"/>
          <w:lang w:val="pl-PL"/>
        </w:rPr>
        <w:t>przez przyklejanie, kotwienie lub podwieszanie płyt izolacyjnych.</w:t>
      </w:r>
    </w:p>
    <w:p w:rsidR="00276C74" w:rsidRPr="00EE7BD5" w:rsidRDefault="00276C74" w:rsidP="008044EF">
      <w:pPr>
        <w:pStyle w:val="Bild"/>
      </w:pPr>
      <w:r w:rsidRPr="00EE7BD5">
        <w:rPr>
          <w:noProof/>
          <w:lang w:eastAsia="de-DE"/>
        </w:rPr>
        <w:drawing>
          <wp:inline distT="0" distB="0" distL="0" distR="0">
            <wp:extent cx="2426335" cy="1799590"/>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4" cstate="print"/>
                    <a:stretch>
                      <a:fillRect/>
                    </a:stretch>
                  </pic:blipFill>
                  <pic:spPr bwMode="auto">
                    <a:xfrm>
                      <a:off x="0" y="0"/>
                      <a:ext cx="2426335" cy="1799590"/>
                    </a:xfrm>
                    <a:prstGeom prst="rect">
                      <a:avLst/>
                    </a:prstGeom>
                    <a:noFill/>
                    <a:ln w="9525">
                      <a:noFill/>
                      <a:miter lim="800000"/>
                      <a:headEnd/>
                      <a:tailEnd/>
                    </a:ln>
                  </pic:spPr>
                </pic:pic>
              </a:graphicData>
            </a:graphic>
          </wp:inline>
        </w:drawing>
      </w:r>
    </w:p>
    <w:p w:rsidR="00276C74" w:rsidRPr="00EE7BD5" w:rsidRDefault="008044EF" w:rsidP="008044EF">
      <w:pPr>
        <w:pStyle w:val="Beschriftung"/>
        <w:rPr>
          <w:bCs w:val="0"/>
          <w:lang w:val="pl-PL"/>
        </w:rPr>
      </w:pPr>
      <w:bookmarkStart w:id="81" w:name="_Toc430704976"/>
      <w:r w:rsidRPr="002A0E80">
        <w:rPr>
          <w:lang w:val="pl-PL"/>
        </w:rPr>
        <w:t xml:space="preserve">Ilustracja </w:t>
      </w:r>
      <w:r w:rsidR="009D5B3E">
        <w:fldChar w:fldCharType="begin"/>
      </w:r>
      <w:r w:rsidRPr="002A0E80">
        <w:rPr>
          <w:lang w:val="pl-PL"/>
        </w:rPr>
        <w:instrText xml:space="preserve"> SEQ Ilustracja \* ARABIC </w:instrText>
      </w:r>
      <w:r w:rsidR="009D5B3E">
        <w:fldChar w:fldCharType="separate"/>
      </w:r>
      <w:r w:rsidR="000E1775" w:rsidRPr="002A0E80">
        <w:rPr>
          <w:lang w:val="pl-PL"/>
        </w:rPr>
        <w:t>14</w:t>
      </w:r>
      <w:r w:rsidR="009D5B3E">
        <w:fldChar w:fldCharType="end"/>
      </w:r>
      <w:r w:rsidR="00276C74" w:rsidRPr="00EE7BD5">
        <w:rPr>
          <w:lang w:val="pl-PL"/>
        </w:rPr>
        <w:t xml:space="preserve">: Strop piwnicy izolowany od spodu. W tym wypadku </w:t>
      </w:r>
      <w:r w:rsidR="00276C74" w:rsidRPr="00720E4B">
        <w:rPr>
          <w:lang w:val="pl-PL"/>
        </w:rPr>
        <w:t>rury</w:t>
      </w:r>
      <w:r w:rsidR="00276C74" w:rsidRPr="00EE7BD5">
        <w:rPr>
          <w:lang w:val="pl-PL"/>
        </w:rPr>
        <w:t xml:space="preserve"> biegną przez izolację, tj. wewnątrz izolowanej przegrody budynku (źródło: Schulze Darup)</w:t>
      </w:r>
      <w:bookmarkEnd w:id="81"/>
    </w:p>
    <w:p w:rsidR="00276C74" w:rsidRPr="008044EF" w:rsidRDefault="00276C74" w:rsidP="008044EF">
      <w:pPr>
        <w:suppressAutoHyphens/>
        <w:rPr>
          <w:rFonts w:eastAsia="Droid Sans" w:cs="Times New Roman"/>
          <w:color w:val="00000A"/>
          <w:lang w:val="pl-PL"/>
        </w:rPr>
      </w:pPr>
      <w:r w:rsidRPr="00EE7BD5">
        <w:rPr>
          <w:rFonts w:eastAsia="Droid Sans" w:cs="Times New Roman"/>
          <w:color w:val="00000A"/>
          <w:lang w:val="pl-PL"/>
        </w:rPr>
        <w:t>Generalnie, zalecane jest 15 do 20 cm izolacji stropu piwnicy. W niektórych wypadkach strop piwnicy może mieć niewystarczającą wysokość. W takim przypadku rozwiązaniem będzie połączenie izolacji poniżej stropu piwnicy z izolacją poniżej wylewki parteru.</w:t>
      </w:r>
    </w:p>
    <w:p w:rsidR="00276C74" w:rsidRPr="008044EF" w:rsidRDefault="00261D7C" w:rsidP="008044EF">
      <w:pPr>
        <w:pStyle w:val="Beschriftung"/>
        <w:rPr>
          <w:lang w:val="pl-PL"/>
        </w:rPr>
      </w:pPr>
      <w:r>
        <w:rPr>
          <w:rFonts w:asciiTheme="minorHAnsi" w:hAnsiTheme="minorHAnsi"/>
          <w:sz w:val="22"/>
          <w:szCs w:val="22"/>
          <w:lang w:eastAsia="de-DE"/>
        </w:rPr>
        <w:pict>
          <v:shape id="Text Box 310" o:spid="_x0000_s1072" type="#_x0000_t202" style="position:absolute;left:0;text-align:left;margin-left:120.4pt;margin-top:223.3pt;width:38.4pt;height:20.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" fillcolor="white [3201]" stroked="f" strokeweight=".5pt">
            <v:textbox inset="0,0,0,0">
              <w:txbxContent>
                <w:p w:rsidR="008044EF" w:rsidRPr="00EC015E" w:rsidRDefault="008044EF" w:rsidP="008044EF">
                  <w:pPr>
                    <w:spacing w:after="0" w:line="240" w:lineRule="auto"/>
                    <w:ind w:left="0"/>
                    <w:rPr>
                      <w:sz w:val="18"/>
                    </w:rPr>
                  </w:pPr>
                  <w:proofErr w:type="spellStart"/>
                  <w:r>
                    <w:rPr>
                      <w:sz w:val="18"/>
                    </w:rPr>
                    <w:t>Ściana</w:t>
                  </w:r>
                  <w:proofErr w:type="spellEnd"/>
                  <w:r>
                    <w:rPr>
                      <w:sz w:val="18"/>
                    </w:rPr>
                    <w:t xml:space="preserve"> </w:t>
                  </w:r>
                  <w:proofErr w:type="spellStart"/>
                  <w:r>
                    <w:rPr>
                      <w:sz w:val="18"/>
                    </w:rPr>
                    <w:t>zewnętrzna</w:t>
                  </w:r>
                  <w:proofErr w:type="spellEnd"/>
                </w:p>
              </w:txbxContent>
            </v:textbox>
          </v:shape>
        </w:pict>
      </w:r>
      <w:bookmarkStart w:id="82" w:name="_Toc430704977"/>
      <w:r>
        <w:rPr>
          <w:lang w:eastAsia="de-DE"/>
        </w:rPr>
      </w:r>
      <w:r>
        <w:rPr>
          <w:lang w:eastAsia="de-DE"/>
        </w:rPr>
        <w:pict>
          <v:group id="Gruppieren 23" o:spid="_x0000_s1029" style="width:374.15pt;height:267.5pt;mso-position-horizontal-relative:char;mso-position-vertical-relative:line" coordorigin="-1662,610" coordsize="47521,33972">
            <v:group id="Group 312" o:spid="_x0000_s1030" style="position:absolute;left:-1662;top:610;width:47520;height:33973" coordorigin="-1334,788" coordsize="47521,3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 o:spid="_x0000_s1031" type="#_x0000_t202" style="position:absolute;left:22987;top:17597;width:23199;height:14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Pt8UA&#10;AADbAAAADwAAAGRycy9kb3ducmV2LnhtbESPQWvCQBSE70L/w/KE3sxGKVKjq5SWihcpTUvq8Zl9&#10;JqHZt2F31dhf7wpCj8PMfMMsVr1pxYmcbywrGCcpCOLS6oYrBd9f76NnED4ga2wtk4ILeVgtHwYL&#10;zLQ98yed8lCJCGGfoYI6hC6T0pc1GfSJ7Yijd7DOYIjSVVI7PEe4aeUkTafSYMNxocaOXmsqf/Oj&#10;UeDLdFp8POXFz16u6W+m9dtuvVXqcdi/zEEE6sN/+N7eaAWTG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8+3xQAAANsAAAAPAAAAAAAAAAAAAAAAAJgCAABkcnMv&#10;ZG93bnJldi54bWxQSwUGAAAAAAQABAD1AAAAigMAAAAA&#10;" strokecolor="white [3212]">
                <v:textbox>
                  <w:txbxContent>
                    <w:p w:rsidR="008044EF" w:rsidRPr="004D4057" w:rsidRDefault="008044EF" w:rsidP="008044EF">
                      <w:pPr>
                        <w:spacing w:after="0"/>
                        <w:ind w:left="0"/>
                        <w:rPr>
                          <w:sz w:val="16"/>
                          <w:szCs w:val="16"/>
                          <w:lang w:val="pl-PL"/>
                        </w:rPr>
                      </w:pPr>
                      <w:r w:rsidRPr="004D4057">
                        <w:rPr>
                          <w:sz w:val="16"/>
                          <w:szCs w:val="16"/>
                          <w:lang w:val="pl-PL"/>
                        </w:rPr>
                        <w:t>Pokrycie podłogi</w:t>
                      </w:r>
                    </w:p>
                    <w:p w:rsidR="008044EF" w:rsidRPr="004D4057" w:rsidRDefault="008044EF" w:rsidP="008044EF">
                      <w:pPr>
                        <w:spacing w:after="0"/>
                        <w:ind w:left="0"/>
                        <w:rPr>
                          <w:sz w:val="16"/>
                          <w:szCs w:val="16"/>
                          <w:lang w:val="pl-PL"/>
                        </w:rPr>
                      </w:pPr>
                      <w:r w:rsidRPr="004D4057">
                        <w:rPr>
                          <w:sz w:val="16"/>
                          <w:szCs w:val="16"/>
                          <w:lang w:val="pl-PL"/>
                        </w:rPr>
                        <w:t xml:space="preserve"> szlichta</w:t>
                      </w:r>
                    </w:p>
                    <w:p w:rsidR="008044EF" w:rsidRPr="004D4057" w:rsidRDefault="008044EF" w:rsidP="008044EF">
                      <w:pPr>
                        <w:spacing w:after="0"/>
                        <w:ind w:left="0"/>
                        <w:rPr>
                          <w:sz w:val="16"/>
                          <w:szCs w:val="16"/>
                          <w:lang w:val="pl-PL"/>
                        </w:rPr>
                      </w:pPr>
                      <w:r>
                        <w:rPr>
                          <w:sz w:val="16"/>
                          <w:szCs w:val="16"/>
                          <w:lang w:val="pl-PL"/>
                        </w:rPr>
                        <w:t xml:space="preserve"> </w:t>
                      </w:r>
                      <w:r w:rsidRPr="004D4057">
                        <w:rPr>
                          <w:sz w:val="16"/>
                          <w:szCs w:val="16"/>
                          <w:lang w:val="pl-PL"/>
                        </w:rPr>
                        <w:t>przewodnictwo cieplne izolacji 0035</w:t>
                      </w:r>
                    </w:p>
                    <w:p w:rsidR="008044EF" w:rsidRPr="008C2ACF" w:rsidRDefault="008044EF" w:rsidP="008044EF">
                      <w:pPr>
                        <w:spacing w:after="0"/>
                        <w:ind w:left="0"/>
                        <w:rPr>
                          <w:sz w:val="16"/>
                          <w:szCs w:val="16"/>
                          <w:lang w:val="pl-PL"/>
                        </w:rPr>
                      </w:pPr>
                      <w:r w:rsidRPr="008C2ACF">
                        <w:rPr>
                          <w:sz w:val="16"/>
                          <w:szCs w:val="16"/>
                          <w:lang w:val="pl-PL"/>
                        </w:rPr>
                        <w:t>żelbetowa podłoga</w:t>
                      </w:r>
                    </w:p>
                    <w:p w:rsidR="008044EF" w:rsidRPr="008C2ACF" w:rsidRDefault="008044EF" w:rsidP="008044EF">
                      <w:pPr>
                        <w:ind w:left="0"/>
                        <w:rPr>
                          <w:sz w:val="16"/>
                          <w:szCs w:val="16"/>
                          <w:lang w:val="pl-PL"/>
                        </w:rPr>
                      </w:pPr>
                      <w:r w:rsidRPr="008C2ACF">
                        <w:rPr>
                          <w:sz w:val="16"/>
                          <w:szCs w:val="16"/>
                          <w:lang w:val="pl-PL"/>
                        </w:rPr>
                        <w:t>5 cm izolacji próżniowej</w:t>
                      </w:r>
                      <w:r w:rsidRPr="008C2ACF">
                        <w:rPr>
                          <w:sz w:val="16"/>
                          <w:szCs w:val="16"/>
                          <w:lang w:val="pl-PL"/>
                        </w:rPr>
                        <w:br/>
                        <w:t>tynk zewnętrzny</w:t>
                      </w:r>
                    </w:p>
                  </w:txbxContent>
                </v:textbox>
              </v:shape>
              <v:shape id="Text Box 2" o:spid="_x0000_s1032" type="#_x0000_t202" style="position:absolute;left:-1334;top:12777;width:8449;height:2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w98IA&#10;AADbAAAADwAAAGRycy9kb3ducmV2LnhtbERPTWvCQBC9C/6HZQq96aa2iE2zCaI09CJiWmyP0+w0&#10;CWZnQ3ar0V/vHgSPj/edZINpxZF611hW8DSNQBCXVjdcKfj6fJ8sQDiPrLG1TArO5CBLx6MEY21P&#10;vKNj4SsRQtjFqKD2vouldGVNBt3UdsSB+7O9QR9gX0nd4ymEm1bOomguDTYcGmrsaFVTeSj+jQJX&#10;RvP99qXYf//KnC6vWq9/8o1Sjw/D8g2Ep8HfxTf3h1bwHNaHL+EH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PD3wgAAANsAAAAPAAAAAAAAAAAAAAAAAJgCAABkcnMvZG93&#10;bnJldi54bWxQSwUGAAAAAAQABAD1AAAAhwMAAAAA&#10;" strokecolor="white [3212]">
                <v:textbox>
                  <w:txbxContent>
                    <w:p w:rsidR="008044EF" w:rsidRPr="00EC015E" w:rsidRDefault="008044EF" w:rsidP="008044EF">
                      <w:pPr>
                        <w:spacing w:after="0"/>
                        <w:ind w:left="0"/>
                        <w:rPr>
                          <w:sz w:val="20"/>
                          <w:szCs w:val="20"/>
                          <w:lang w:val="en-US"/>
                        </w:rPr>
                      </w:pPr>
                    </w:p>
                    <w:p w:rsidR="008044EF" w:rsidRDefault="008044EF" w:rsidP="008044EF">
                      <w:pPr>
                        <w:spacing w:after="0"/>
                        <w:ind w:left="0"/>
                        <w:rPr>
                          <w:sz w:val="18"/>
                          <w:szCs w:val="20"/>
                          <w:lang w:val="en-US"/>
                        </w:rPr>
                      </w:pPr>
                      <w:proofErr w:type="spellStart"/>
                      <w:proofErr w:type="gramStart"/>
                      <w:r>
                        <w:rPr>
                          <w:sz w:val="18"/>
                          <w:szCs w:val="20"/>
                          <w:lang w:val="en-US"/>
                        </w:rPr>
                        <w:t>ziemia</w:t>
                      </w:r>
                      <w:proofErr w:type="spellEnd"/>
                      <w:proofErr w:type="gramEnd"/>
                      <w:r>
                        <w:rPr>
                          <w:sz w:val="18"/>
                          <w:szCs w:val="20"/>
                          <w:lang w:val="en-US"/>
                        </w:rPr>
                        <w:t xml:space="preserve"> </w:t>
                      </w:r>
                    </w:p>
                    <w:p w:rsidR="008044EF" w:rsidRPr="00EC015E" w:rsidRDefault="008044EF" w:rsidP="008044EF">
                      <w:pPr>
                        <w:spacing w:after="0"/>
                        <w:ind w:left="0"/>
                        <w:rPr>
                          <w:sz w:val="18"/>
                          <w:szCs w:val="20"/>
                          <w:lang w:val="en-US"/>
                        </w:rPr>
                      </w:pPr>
                      <w:proofErr w:type="spellStart"/>
                      <w:proofErr w:type="gramStart"/>
                      <w:r>
                        <w:rPr>
                          <w:sz w:val="18"/>
                          <w:szCs w:val="20"/>
                          <w:lang w:val="en-US"/>
                        </w:rPr>
                        <w:t>podłoga</w:t>
                      </w:r>
                      <w:proofErr w:type="spellEnd"/>
                      <w:proofErr w:type="gramEnd"/>
                    </w:p>
                    <w:p w:rsidR="008044EF" w:rsidRPr="00EC015E" w:rsidRDefault="008044EF" w:rsidP="008044EF">
                      <w:pPr>
                        <w:spacing w:after="0"/>
                        <w:ind w:left="0"/>
                        <w:rPr>
                          <w:sz w:val="18"/>
                          <w:szCs w:val="20"/>
                          <w:lang w:val="en-US"/>
                        </w:rPr>
                      </w:pPr>
                    </w:p>
                    <w:p w:rsidR="008044EF" w:rsidRPr="00EC015E" w:rsidRDefault="008044EF" w:rsidP="008044EF">
                      <w:pPr>
                        <w:spacing w:after="0"/>
                        <w:ind w:left="0"/>
                        <w:rPr>
                          <w:sz w:val="18"/>
                          <w:szCs w:val="20"/>
                          <w:lang w:val="en-US"/>
                        </w:rPr>
                      </w:pPr>
                    </w:p>
                    <w:p w:rsidR="008044EF" w:rsidRPr="00EC015E" w:rsidRDefault="008044EF" w:rsidP="008044EF">
                      <w:pPr>
                        <w:spacing w:after="0"/>
                        <w:ind w:left="0"/>
                        <w:rPr>
                          <w:sz w:val="18"/>
                          <w:szCs w:val="20"/>
                          <w:lang w:val="en-US"/>
                        </w:rPr>
                      </w:pPr>
                    </w:p>
                    <w:p w:rsidR="008044EF" w:rsidRPr="00EC015E" w:rsidRDefault="008044EF" w:rsidP="008044EF">
                      <w:pPr>
                        <w:spacing w:after="0"/>
                        <w:ind w:left="0"/>
                        <w:rPr>
                          <w:sz w:val="18"/>
                          <w:szCs w:val="20"/>
                          <w:lang w:val="en-US"/>
                        </w:rPr>
                      </w:pPr>
                    </w:p>
                    <w:p w:rsidR="008044EF" w:rsidRDefault="008044EF" w:rsidP="008044EF">
                      <w:pPr>
                        <w:spacing w:after="0"/>
                        <w:ind w:left="0"/>
                        <w:rPr>
                          <w:sz w:val="18"/>
                          <w:szCs w:val="20"/>
                          <w:lang w:val="en-US"/>
                        </w:rPr>
                      </w:pPr>
                    </w:p>
                    <w:p w:rsidR="008044EF" w:rsidRPr="00EC015E" w:rsidRDefault="008044EF" w:rsidP="008044EF">
                      <w:pPr>
                        <w:spacing w:after="0"/>
                        <w:ind w:left="0"/>
                        <w:rPr>
                          <w:sz w:val="18"/>
                          <w:szCs w:val="20"/>
                          <w:lang w:val="en-US"/>
                        </w:rPr>
                      </w:pPr>
                      <w:proofErr w:type="spellStart"/>
                      <w:proofErr w:type="gramStart"/>
                      <w:r>
                        <w:rPr>
                          <w:sz w:val="18"/>
                          <w:szCs w:val="20"/>
                          <w:lang w:val="en-US"/>
                        </w:rPr>
                        <w:t>piwnica</w:t>
                      </w:r>
                      <w:proofErr w:type="spellEnd"/>
                      <w:proofErr w:type="gramEnd"/>
                    </w:p>
                  </w:txbxContent>
                </v:textbox>
              </v:shape>
              <v:shape id="Bild 11" o:spid="_x0000_s1033" type="#_x0000_t75" style="position:absolute;left:5322;top:10508;width:18493;height:24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01rvEAAAA2wAAAA8AAABkcnMvZG93bnJldi54bWxEj0FrwkAUhO8F/8PyBG91YxUt0VXUUmh7&#10;aFCL50f2dZOafRuyaxL/fbcg9DjMzDfMatPbSrTU+NKxgsk4AUGcO12yUfB1en18BuEDssbKMSm4&#10;kYfNevCwwlS7jg/UHoMREcI+RQVFCHUqpc8LsujHriaO3rdrLIYoGyN1g12E20o+JclcWiw5LhRY&#10;076g/HK8WgXn2c9n9pJc3rOPhdmfMsnB7KZKjYb9dgkiUB/+w/f2m1YwncDfl/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01rvEAAAA2wAAAA8AAAAAAAAAAAAAAAAA&#10;nwIAAGRycy9kb3ducmV2LnhtbFBLBQYAAAAABAAEAPcAAACQAwAAAAA=&#10;">
                <v:imagedata r:id="rId25" o:title="" croptop="13400f" cropleft="11603f" cropright="21984f"/>
                <v:path arrowok="t"/>
              </v:shape>
              <v:shape id="Text Box 2" o:spid="_x0000_s1034" type="#_x0000_t202" style="position:absolute;left:327;top:788;width:20507;height:9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LG8UA&#10;AADbAAAADwAAAGRycy9kb3ducmV2LnhtbESPT2vCQBTE7wW/w/IEb83GP4hGVyktlV6kGEU9PrPP&#10;JJh9G7JbjX76bqHgcZiZ3zDzZWsqcaXGlZYV9KMYBHFmdcm5gt3283UCwnlkjZVlUnAnB8tF52WO&#10;ibY33tA19bkIEHYJKii8rxMpXVaQQRfZmjh4Z9sY9EE2udQN3gLcVHIQx2NpsOSwUGBN7wVll/TH&#10;KHBZPN5/j9L94SRX9Jhq/XFcrZXqddu3GQhPrX+G/9tfWsFwA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ssbxQAAANsAAAAPAAAAAAAAAAAAAAAAAJgCAABkcnMv&#10;ZG93bnJldi54bWxQSwUGAAAAAAQABAD1AAAAigMAAAAA&#10;" strokecolor="white [3212]">
                <v:textbox>
                  <w:txbxContent>
                    <w:p w:rsidR="008044EF" w:rsidRPr="00E17396" w:rsidRDefault="008044EF" w:rsidP="008044EF">
                      <w:pPr>
                        <w:spacing w:after="0" w:line="240" w:lineRule="auto"/>
                        <w:ind w:left="0"/>
                        <w:rPr>
                          <w:sz w:val="16"/>
                          <w:szCs w:val="16"/>
                          <w:lang w:val="pl-PL"/>
                        </w:rPr>
                      </w:pPr>
                      <w:r w:rsidRPr="004D4057">
                        <w:rPr>
                          <w:sz w:val="18"/>
                          <w:szCs w:val="18"/>
                          <w:lang w:val="pl-PL"/>
                        </w:rPr>
                        <w:t xml:space="preserve">           </w:t>
                      </w:r>
                      <w:r w:rsidRPr="00E17396">
                        <w:rPr>
                          <w:sz w:val="16"/>
                          <w:szCs w:val="16"/>
                          <w:lang w:val="pl-PL"/>
                        </w:rPr>
                        <w:t xml:space="preserve"> 1,5 cm okładziny z płyty g-k</w:t>
                      </w:r>
                    </w:p>
                    <w:p w:rsidR="008044EF" w:rsidRPr="00E17396" w:rsidRDefault="008044EF" w:rsidP="008044EF">
                      <w:pPr>
                        <w:spacing w:after="0" w:line="240" w:lineRule="auto"/>
                        <w:ind w:left="0"/>
                        <w:rPr>
                          <w:sz w:val="16"/>
                          <w:szCs w:val="16"/>
                          <w:lang w:val="pl-PL"/>
                        </w:rPr>
                      </w:pPr>
                      <w:r>
                        <w:rPr>
                          <w:sz w:val="16"/>
                          <w:szCs w:val="16"/>
                          <w:lang w:val="pl-PL"/>
                        </w:rPr>
                        <w:t xml:space="preserve">      </w:t>
                      </w:r>
                      <w:r w:rsidRPr="00E17396">
                        <w:rPr>
                          <w:sz w:val="16"/>
                          <w:szCs w:val="16"/>
                          <w:lang w:val="pl-PL"/>
                        </w:rPr>
                        <w:t>2 cm izolacji/ listwy 2x4</w:t>
                      </w:r>
                    </w:p>
                    <w:p w:rsidR="008044EF" w:rsidRPr="00E17396" w:rsidRDefault="008044EF" w:rsidP="008044EF">
                      <w:pPr>
                        <w:spacing w:after="0" w:line="240" w:lineRule="auto"/>
                        <w:ind w:left="0"/>
                        <w:rPr>
                          <w:sz w:val="16"/>
                          <w:szCs w:val="16"/>
                          <w:lang w:val="pl-PL"/>
                        </w:rPr>
                      </w:pPr>
                      <w:r w:rsidRPr="00E17396">
                        <w:rPr>
                          <w:sz w:val="16"/>
                          <w:szCs w:val="16"/>
                          <w:lang w:val="pl-PL"/>
                        </w:rPr>
                        <w:t>5 cm izolacji próżniowej</w:t>
                      </w:r>
                    </w:p>
                    <w:p w:rsidR="008044EF" w:rsidRPr="00E17396" w:rsidRDefault="008044EF" w:rsidP="008044EF">
                      <w:pPr>
                        <w:spacing w:after="0" w:line="240" w:lineRule="auto"/>
                        <w:ind w:left="0"/>
                        <w:rPr>
                          <w:sz w:val="16"/>
                          <w:szCs w:val="16"/>
                          <w:lang w:val="pl-PL"/>
                        </w:rPr>
                      </w:pPr>
                      <w:r w:rsidRPr="00E17396">
                        <w:rPr>
                          <w:sz w:val="16"/>
                          <w:szCs w:val="16"/>
                          <w:lang w:val="pl-PL"/>
                        </w:rPr>
                        <w:t>1 cm izolacji celulozowej</w:t>
                      </w:r>
                    </w:p>
                    <w:p w:rsidR="008044EF" w:rsidRPr="00E17396" w:rsidRDefault="008044EF" w:rsidP="008044EF">
                      <w:pPr>
                        <w:spacing w:after="0" w:line="240" w:lineRule="auto"/>
                        <w:ind w:left="0"/>
                        <w:rPr>
                          <w:sz w:val="16"/>
                          <w:szCs w:val="16"/>
                          <w:lang w:val="pl-PL"/>
                        </w:rPr>
                      </w:pPr>
                      <w:r w:rsidRPr="00E17396">
                        <w:rPr>
                          <w:sz w:val="16"/>
                          <w:szCs w:val="16"/>
                          <w:lang w:val="pl-PL"/>
                        </w:rPr>
                        <w:t xml:space="preserve">30 cm murowanej </w:t>
                      </w:r>
                      <w:r>
                        <w:rPr>
                          <w:sz w:val="16"/>
                          <w:szCs w:val="16"/>
                          <w:lang w:val="pl-PL"/>
                        </w:rPr>
                        <w:br/>
                      </w:r>
                      <w:r w:rsidRPr="00E17396">
                        <w:rPr>
                          <w:sz w:val="16"/>
                          <w:szCs w:val="16"/>
                          <w:lang w:val="pl-PL"/>
                        </w:rPr>
                        <w:t>przegrody zewnętrznej</w:t>
                      </w:r>
                    </w:p>
                  </w:txbxContent>
                </v:textbox>
              </v:shape>
              <v:shape id="_x0000_s1035" type="#_x0000_t202" style="position:absolute;left:8745;top:17123;width:4883;height:2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e8YA&#10;AADbAAAADwAAAGRycy9kb3ducmV2LnhtbESPQWsCMRSE74X+h/AKXopmq0VlNUpbECoopat4fmye&#10;m62bl+0m6uqvbwShx2FmvmGm89ZW4kSNLx0reOklIIhzp0suFGw3i+4YhA/IGivHpOBCHuazx4cp&#10;ptqd+ZtOWShEhLBPUYEJoU6l9Lkhi77nauLo7V1jMUTZFFI3eI5wW8l+kgylxZLjgsGaPgzlh+xo&#10;FYwvr+vn3XC0+6m+lu/mWvzy6oBKdZ7atwmIQG34D9/bn1rBYAC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le8YAAADbAAAADwAAAAAAAAAAAAAAAACYAgAAZHJz&#10;L2Rvd25yZXYueG1sUEsFBgAAAAAEAAQA9QAAAIsDAAAAAA==&#10;" fillcolor="white [3201]" stroked="f" strokeweight=".5pt">
                <v:textbox inset="0,0,0,0">
                  <w:txbxContent>
                    <w:p w:rsidR="008044EF" w:rsidRPr="00EC015E" w:rsidRDefault="008044EF" w:rsidP="008044EF">
                      <w:pPr>
                        <w:spacing w:after="0" w:line="240" w:lineRule="auto"/>
                        <w:ind w:left="0"/>
                        <w:rPr>
                          <w:sz w:val="18"/>
                        </w:rPr>
                      </w:pPr>
                      <w:proofErr w:type="spellStart"/>
                      <w:r>
                        <w:rPr>
                          <w:sz w:val="18"/>
                        </w:rPr>
                        <w:t>Ściana</w:t>
                      </w:r>
                      <w:proofErr w:type="spellEnd"/>
                      <w:r>
                        <w:rPr>
                          <w:sz w:val="18"/>
                        </w:rPr>
                        <w:t xml:space="preserve"> </w:t>
                      </w:r>
                      <w:proofErr w:type="spellStart"/>
                      <w:r>
                        <w:rPr>
                          <w:sz w:val="18"/>
                        </w:rPr>
                        <w:t>zewnętrzna</w:t>
                      </w:r>
                      <w:proofErr w:type="spellEnd"/>
                    </w:p>
                  </w:txbxContent>
                </v:textbox>
              </v:shape>
            </v:group>
            <v:group id="Gruppieren 51" o:spid="_x0000_s1036" style="position:absolute;left:11083;top:1939;width:6096;height:9521" coordsize="6096,9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62" o:spid="_x0000_s1037" style="position:absolute;flip:y;visibility:visible" from="6096,0" to="6096,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BAMYAAADbAAAADwAAAGRycy9kb3ducmV2LnhtbESPQWvCQBSE70L/w/IKvRTdKGgldRWJ&#10;tkhBoVEEb4/saxLMvl2zW03/fbdQ8DjMzDfMbNGZRlyp9bVlBcNBAoK4sLrmUsFh/9afgvABWWNj&#10;mRT8kIfF/KE3w1TbG3/SNQ+liBD2KSqoQnCplL6oyKAfWEccvS/bGgxRtqXULd4i3DRylCQTabDm&#10;uFCho6yi4px/GwXbLPt4zidufczdy+U98btydSKlnh675SuIQF24h//bG61gPIK/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wQDGAAAA2wAAAA8AAAAAAAAA&#10;AAAAAAAAoQIAAGRycy9kb3ducmV2LnhtbFBLBQYAAAAABAAEAPkAAACUAwAAAAA=&#10;" strokecolor="#bfbfbf [2412]"/>
              <v:line id="Straight Connector 316" o:spid="_x0000_s1038" style="position:absolute;flip:y;visibility:visible" from="5541,1524" to="5541,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5km8cAAADbAAAADwAAAGRycy9kb3ducmV2LnhtbESP3WrCQBSE7wt9h+UUvCm6qaUqqatI&#10;/EEKLRil0LtD9jQJZs9us6vGt+8KhV4OM/MNM513phFnan1tWcHTIAFBXFhdc6ngsF/3JyB8QNbY&#10;WCYFV/Iwn93fTTHV9sI7OuehFBHCPkUFVQguldIXFRn0A+uIo/dtW4MhyraUusVLhJtGDpNkJA3W&#10;HBcqdJRVVBzzk1HwnmVvj/nIrT5zN/7ZJP6jXH6RUr2HbvEKIlAX/sN/7a1W8PIMty/xB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zmSbxwAAANsAAAAPAAAAAAAA&#10;AAAAAAAAAKECAABkcnMvZG93bnJldi54bWxQSwUGAAAAAAQABAD5AAAAlQMAAAAA&#10;" strokecolor="#bfbfbf [2412]"/>
              <v:line id="Straight Connector 317" o:spid="_x0000_s1039" style="position:absolute;flip:y;visibility:visible" from="4849,3186" to="4849,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878cAAADbAAAADwAAAGRycy9kb3ducmV2LnhtbESP3WrCQBSE7wt9h+UUvCm6qbQqqatI&#10;/EEKLRil0LtD9jQJZs9us6vGt+8KhV4OM/MNM513phFnan1tWcHTIAFBXFhdc6ngsF/3JyB8QNbY&#10;WCYFV/Iwn93fTTHV9sI7OuehFBHCPkUFVQguldIXFRn0A+uIo/dtW4MhyraUusVLhJtGDpNkJA3W&#10;HBcqdJRVVBzzk1HwnmVvj/nIrT5zN/7ZJP6jXH6RUr2HbvEKIlAX/sN/7a1W8PIMty/xB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zvxwAAANsAAAAPAAAAAAAA&#10;AAAAAAAAAKECAABkcnMvZG93bnJldi54bWxQSwUGAAAAAAQABAD5AAAAlQMAAAAA&#10;" strokecolor="#bfbfbf [2412]"/>
              <v:line id="Straight Connector 318" o:spid="_x0000_s1040" style="position:absolute;flip:y;visibility:visible" from="3879,4294" to="3879,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ZdMYAAADbAAAADwAAAGRycy9kb3ducmV2LnhtbESPQWvCQBSE74X+h+UVvIhuFLSSukqJ&#10;WkqhhUYRvD2yr0lo9u2aXTX+e7cg9DjMzDfMfNmZRpyp9bVlBaNhAoK4sLrmUsFuuxnMQPiArLGx&#10;TAqu5GG5eHyYY6rthb/pnIdSRAj7FBVUIbhUSl9UZNAPrSOO3o9tDYYo21LqFi8Rbho5TpKpNFhz&#10;XKjQUVZR8ZufjILPLPvo51O33ufu+fiW+K9ydSClek/d6wuIQF34D9/b71rBZAJ/X+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rWXTGAAAA2wAAAA8AAAAAAAAA&#10;AAAAAAAAoQIAAGRycy9kb3ducmV2LnhtbFBLBQYAAAAABAAEAPkAAACUAwAAAAA=&#10;" strokecolor="#bfbfbf [2412]"/>
              <v:line id="Straight Connector 319" o:spid="_x0000_s1041" style="position:absolute;flip:y;visibility:visible" from="0,6303" to="0,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nHA8YAAADbAAAADwAAAGRycy9kb3ducmV2LnhtbESPQUvDQBSE7wX/w/KEXsRsKhgldhtK&#10;tEUKFYwieHtkn0kw+3bNbtP4792C0OMwM98wy2IyvRhp8J1lBYskBUFcW91xo+D9bXN9D8IHZI29&#10;ZVLwSx6K1cVsibm2R36lsQqNiBD2OSpoQ3C5lL5uyaBPrCOO3pcdDIYoh0bqAY8Rbnp5k6aZNNhx&#10;XGjRUdlS/V0djIJ9We6uqsw9fVTu7meb+pfm8ZOUml9O6wcQgaZwDv+3n7WC2wxOX+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5xwPGAAAA2wAAAA8AAAAAAAAA&#10;AAAAAAAAoQIAAGRycy9kb3ducmV2LnhtbFBLBQYAAAAABAAEAPkAAACUAwAAAAA=&#10;" strokecolor="#bfbfbf [2412]"/>
            </v:group>
            <w10:wrap type="none"/>
            <w10:anchorlock/>
          </v:group>
        </w:pict>
      </w:r>
      <w:r w:rsidR="008044EF" w:rsidRPr="008044EF">
        <w:rPr>
          <w:lang w:val="pl-PL"/>
        </w:rPr>
        <w:t xml:space="preserve">Ilustracja </w:t>
      </w:r>
      <w:r w:rsidR="009D5B3E" w:rsidRPr="008044EF">
        <w:fldChar w:fldCharType="begin"/>
      </w:r>
      <w:r w:rsidR="008044EF" w:rsidRPr="008044EF">
        <w:rPr>
          <w:lang w:val="pl-PL"/>
        </w:rPr>
        <w:instrText xml:space="preserve"> SEQ Ilustracja \* ARABIC </w:instrText>
      </w:r>
      <w:r w:rsidR="009D5B3E" w:rsidRPr="008044EF">
        <w:fldChar w:fldCharType="separate"/>
      </w:r>
      <w:r w:rsidR="000E1775">
        <w:rPr>
          <w:lang w:val="pl-PL"/>
        </w:rPr>
        <w:t>15</w:t>
      </w:r>
      <w:r w:rsidR="009D5B3E" w:rsidRPr="008044EF">
        <w:fldChar w:fldCharType="end"/>
      </w:r>
      <w:r w:rsidR="008044EF" w:rsidRPr="008044EF">
        <w:rPr>
          <w:lang w:val="pl-PL"/>
        </w:rPr>
        <w:t xml:space="preserve">: </w:t>
      </w:r>
      <w:r w:rsidR="00276C74" w:rsidRPr="008044EF">
        <w:rPr>
          <w:lang w:val="pl-PL"/>
        </w:rPr>
        <w:t>Izolacja powyżej i poniżej stropu piwnicy (źródło: Schulze Darup, zaadaptowane na potrzeby szkolenia)</w:t>
      </w:r>
      <w:bookmarkEnd w:id="82"/>
    </w:p>
    <w:p w:rsidR="00276C74" w:rsidRPr="00EE7BD5" w:rsidRDefault="00276C74" w:rsidP="008044EF">
      <w:pPr>
        <w:suppressAutoHyphens/>
        <w:spacing w:after="240"/>
        <w:rPr>
          <w:rFonts w:eastAsia="Droid Sans" w:cs="Times New Roman"/>
          <w:color w:val="00000A"/>
          <w:lang w:val="pl-PL"/>
        </w:rPr>
      </w:pPr>
      <w:r w:rsidRPr="00EE7BD5">
        <w:rPr>
          <w:rFonts w:eastAsia="Droid Sans" w:cs="Times New Roman"/>
          <w:color w:val="00000A"/>
          <w:lang w:val="pl-PL"/>
        </w:rPr>
        <w:t xml:space="preserve"> Jeżeli odnawia się posadzki, można wykonać suchy jastrych, umożliwiając wykonanie grubszej izolacji. Cała struktura musi zostać sprawdzona pod kątem kondensacji.</w:t>
      </w:r>
    </w:p>
    <w:p w:rsidR="00276C74" w:rsidRPr="008044EF" w:rsidRDefault="00276C74" w:rsidP="008044EF">
      <w:pPr>
        <w:pBdr>
          <w:top w:val="single" w:sz="4" w:space="1" w:color="E36C0A"/>
          <w:bottom w:val="single" w:sz="4" w:space="1" w:color="E36C0A"/>
        </w:pBdr>
        <w:shd w:val="clear" w:color="auto" w:fill="F2F2F2" w:themeFill="background1" w:themeFillShade="F2"/>
        <w:suppressAutoHyphens/>
        <w:rPr>
          <w:rFonts w:eastAsia="Droid Sans" w:cs="Times New Roman"/>
          <w:b/>
          <w:color w:val="E36C0A" w:themeColor="accent6" w:themeShade="BF"/>
          <w:lang w:val="pl-PL"/>
        </w:rPr>
      </w:pPr>
      <w:r w:rsidRPr="008044EF">
        <w:rPr>
          <w:rFonts w:eastAsia="Droid Sans" w:cs="Times New Roman"/>
          <w:b/>
          <w:color w:val="E36C0A" w:themeColor="accent6" w:themeShade="BF"/>
          <w:lang w:val="pl-PL"/>
        </w:rPr>
        <w:t>Informacje wstępne dotyczące wysokowydajnych materiałów izolacyjnych</w:t>
      </w:r>
    </w:p>
    <w:p w:rsidR="00276C74" w:rsidRPr="00EE7BD5" w:rsidRDefault="00276C74" w:rsidP="008044EF">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pl-PL"/>
        </w:rPr>
      </w:pPr>
      <w:r w:rsidRPr="00EE7BD5">
        <w:rPr>
          <w:rFonts w:eastAsia="Droid Sans" w:cs="Times New Roman"/>
          <w:color w:val="00000A"/>
          <w:lang w:val="pl-PL"/>
        </w:rPr>
        <w:t xml:space="preserve">Inną opcją dla niskich stropów jest zastosowanie wysokowydajnej izolacji, jak na przykład izolacja próżniowa, która łączy maksymalną wydajność z minimalną grubością. Ze względu na jej bardzo niski współczynnik przewodnictwa cieplnego, </w:t>
      </w:r>
      <w:r w:rsidRPr="00EE7BD5">
        <w:rPr>
          <w:rFonts w:eastAsia="Droid Sans" w:cs="Times New Roman"/>
          <w:color w:val="00000A"/>
        </w:rPr>
        <w:t>λ</w:t>
      </w:r>
      <w:r w:rsidRPr="00EE7BD5">
        <w:rPr>
          <w:rFonts w:eastAsia="Droid Sans" w:cs="Times New Roman"/>
          <w:color w:val="00000A"/>
          <w:lang w:val="pl-PL"/>
        </w:rPr>
        <w:t xml:space="preserve"> = 0,006 do 0,008 W/mK można osiągnąć jakość domu pasywnego przy grubości izolacji ok. 6 cm.</w:t>
      </w:r>
    </w:p>
    <w:p w:rsidR="00276C74" w:rsidRPr="00EE7BD5" w:rsidRDefault="00276C74" w:rsidP="008044EF">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pl-PL"/>
        </w:rPr>
      </w:pPr>
      <w:r w:rsidRPr="00EE7BD5">
        <w:rPr>
          <w:rFonts w:eastAsia="Droid Sans" w:cs="Times New Roman"/>
          <w:color w:val="00000A"/>
          <w:lang w:val="pl-PL"/>
        </w:rPr>
        <w:t>W wypadku izolacji płyty podłogowej, wysokość stropu również może nie pozwalać na grubą warstwę izolacji. Również tutaj izolacja próżniowa jest opcją, ponieważ materiał może zostać osłonięty wylewką.</w:t>
      </w:r>
    </w:p>
    <w:p w:rsidR="00276C74" w:rsidRPr="00EE7BD5" w:rsidRDefault="00276C74" w:rsidP="008044EF">
      <w:pPr>
        <w:suppressAutoHyphens/>
        <w:spacing w:before="240"/>
        <w:rPr>
          <w:rFonts w:eastAsia="Droid Sans" w:cs="Times New Roman"/>
          <w:color w:val="00000A"/>
          <w:lang w:val="pl-PL"/>
        </w:rPr>
      </w:pPr>
      <w:r w:rsidRPr="00EE7BD5">
        <w:rPr>
          <w:rFonts w:eastAsia="Droid Sans" w:cs="Times New Roman"/>
          <w:b/>
          <w:color w:val="00000A"/>
          <w:lang w:val="pl-PL"/>
        </w:rPr>
        <w:t>Jeżeli izolacja jest zamocowana tylko powyżej stropu piwnicy, warstwa izolacyjna zachowuje się jak izolacja wewnętrzna. Należy ją wykonać</w:t>
      </w:r>
      <w:r w:rsidR="008044EF">
        <w:rPr>
          <w:rFonts w:eastAsia="Droid Sans" w:cs="Times New Roman"/>
          <w:b/>
          <w:color w:val="00000A"/>
          <w:lang w:val="pl-PL"/>
        </w:rPr>
        <w:t xml:space="preserve"> </w:t>
      </w:r>
      <w:r w:rsidRPr="00EE7BD5">
        <w:rPr>
          <w:rFonts w:eastAsia="Droid Sans" w:cs="Times New Roman"/>
          <w:b/>
          <w:color w:val="00000A"/>
          <w:lang w:val="pl-PL"/>
        </w:rPr>
        <w:t xml:space="preserve">jako izolację nieprzepuszczającą powietrza, tak </w:t>
      </w:r>
      <w:r w:rsidRPr="00EE7BD5">
        <w:rPr>
          <w:rFonts w:eastAsia="Droid Sans" w:cs="Times New Roman"/>
          <w:color w:val="00000A"/>
          <w:lang w:val="pl-PL"/>
        </w:rPr>
        <w:t xml:space="preserve">aby </w:t>
      </w:r>
      <w:r w:rsidRPr="00EE7BD5">
        <w:rPr>
          <w:rFonts w:eastAsia="Droid Sans" w:cs="Times New Roman"/>
          <w:b/>
          <w:color w:val="00000A"/>
          <w:lang w:val="pl-PL"/>
        </w:rPr>
        <w:t xml:space="preserve">uniknąć </w:t>
      </w:r>
      <w:r w:rsidRPr="00EE7BD5">
        <w:rPr>
          <w:rFonts w:eastAsia="Droid Sans" w:cs="Times New Roman"/>
          <w:color w:val="00000A"/>
          <w:lang w:val="pl-PL"/>
        </w:rPr>
        <w:t xml:space="preserve">problemów związanych z </w:t>
      </w:r>
      <w:r w:rsidRPr="00EE7BD5">
        <w:rPr>
          <w:rFonts w:eastAsia="Droid Sans" w:cs="Times New Roman"/>
          <w:b/>
          <w:color w:val="00000A"/>
          <w:lang w:val="pl-PL"/>
        </w:rPr>
        <w:t>kondensacją</w:t>
      </w:r>
      <w:r w:rsidRPr="00EE7BD5">
        <w:rPr>
          <w:rFonts w:eastAsia="Droid Sans" w:cs="Times New Roman"/>
          <w:color w:val="00000A"/>
          <w:lang w:val="pl-PL"/>
        </w:rPr>
        <w:t xml:space="preserve"> i rozwojem pleśni. W takim wypadku warstwa szczelna znajduje się ponad izolacją i powinna w sposób ciągły rozciągać się do wnętrza tynku ścian parteru.</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Mostki termiczne </w:t>
      </w:r>
      <w:r w:rsidRPr="00EE7BD5">
        <w:rPr>
          <w:rFonts w:eastAsia="Droid Sans" w:cs="Times New Roman"/>
          <w:color w:val="00000A"/>
          <w:lang w:val="pl-PL"/>
        </w:rPr>
        <w:t xml:space="preserve">w obszarze piwnicy mogą wystąpić </w:t>
      </w:r>
      <w:r w:rsidRPr="00EE7BD5">
        <w:rPr>
          <w:rFonts w:eastAsia="Droid Sans" w:cs="Times New Roman"/>
          <w:b/>
          <w:color w:val="00000A"/>
          <w:lang w:val="pl-PL"/>
        </w:rPr>
        <w:t>w miejscach, gdzie ściany lub podpory przecinają izolację stropu piwnicy.</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Problem takich mostków termicznych może zostać rozwiązany przez zastosowanie izolacji zachodzącej </w:t>
      </w:r>
      <w:r w:rsidRPr="00EE7BD5">
        <w:rPr>
          <w:rFonts w:eastAsia="Droid Sans" w:cs="Times New Roman"/>
          <w:color w:val="00000A"/>
          <w:lang w:val="pl-PL"/>
        </w:rPr>
        <w:t>(na podobieństwo zakładek izolacji wewnętrznej), która przedłuża izolację stropu na ściany. Zachodząca izolacja powinna rozciągać się na 30 do 50 cm i mieć około 3 do 5 cm grubości. Wymiary faktycznie wymagane mogą zostać wyprowadzone na drodze przeliczenia mostku termicznego.</w:t>
      </w:r>
    </w:p>
    <w:p w:rsidR="00276C74" w:rsidRPr="008C2ACF" w:rsidRDefault="00261D7C" w:rsidP="00276C74">
      <w:pPr>
        <w:shd w:val="clear" w:color="auto" w:fill="FFFFFF"/>
        <w:spacing w:after="160" w:line="322" w:lineRule="auto"/>
        <w:rPr>
          <w:lang w:val="pl-PL"/>
        </w:rPr>
      </w:pPr>
      <w:r>
        <w:rPr>
          <w:noProof/>
          <w:szCs w:val="21"/>
          <w:lang w:eastAsia="de-DE"/>
        </w:rPr>
        <w:pict>
          <v:group id="Group 315" o:spid="_x0000_s1075" style="position:absolute;left:0;text-align:left;margin-left:32.95pt;margin-top:19.85pt;width:281.45pt;height:111pt;z-index:251676672;mso-width-relative:margin;mso-height-relative:margin" coordorigin="-277,1670" coordsize="3574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">
            <v:shape id="Text Box 2" o:spid="_x0000_s1076" type="#_x0000_t202" style="position:absolute;left:20193;top:3418;width:15275;height:11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ZUcIA&#10;AADbAAAADwAAAGRycy9kb3ducmV2LnhtbERPTWvCQBC9C/6HZQq96abSik2zCaI09CJiWmyP0+w0&#10;CWZnQ3ar0V/vHgSPj/edZINpxZF611hW8DSNQBCXVjdcKfj6fJ8sQDiPrLG1TArO5CBLx6MEY21P&#10;vKNj4SsRQtjFqKD2vouldGVNBt3UdsSB+7O9QR9gX0nd4ymEm1bOomguDTYcGmrsaFVTeSj+jQJX&#10;RvP99rnYf//KnC6vWq9/8o1Sjw/D8g2Ep8HfxTf3h1bwEsaGL+EH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RlRwgAAANsAAAAPAAAAAAAAAAAAAAAAAJgCAABkcnMvZG93&#10;bnJldi54bWxQSwUGAAAAAAQABAD1AAAAhwMAAAAA&#10;" strokecolor="white [3212]">
              <v:textbox>
                <w:txbxContent>
                  <w:p w:rsidR="008044EF" w:rsidRPr="00CA5219" w:rsidRDefault="008044EF" w:rsidP="008044EF">
                    <w:pPr>
                      <w:spacing w:after="0" w:line="240" w:lineRule="auto"/>
                      <w:ind w:left="0"/>
                      <w:rPr>
                        <w:sz w:val="16"/>
                        <w:szCs w:val="16"/>
                        <w:lang w:val="pl-PL"/>
                      </w:rPr>
                    </w:pPr>
                    <w:r w:rsidRPr="00CA5219">
                      <w:rPr>
                        <w:sz w:val="16"/>
                        <w:szCs w:val="16"/>
                        <w:lang w:val="pl-PL"/>
                      </w:rPr>
                      <w:t>pokrycie podłogi</w:t>
                    </w:r>
                  </w:p>
                  <w:p w:rsidR="008044EF" w:rsidRPr="00CA5219" w:rsidRDefault="008044EF" w:rsidP="008044EF">
                    <w:pPr>
                      <w:spacing w:after="0" w:line="240" w:lineRule="auto"/>
                      <w:ind w:left="0"/>
                      <w:rPr>
                        <w:sz w:val="16"/>
                        <w:szCs w:val="16"/>
                        <w:lang w:val="pl-PL"/>
                      </w:rPr>
                    </w:pPr>
                    <w:r w:rsidRPr="00CA5219">
                      <w:rPr>
                        <w:sz w:val="16"/>
                        <w:szCs w:val="16"/>
                        <w:lang w:val="pl-PL"/>
                      </w:rPr>
                      <w:t>wylewka</w:t>
                    </w:r>
                  </w:p>
                  <w:p w:rsidR="008044EF" w:rsidRPr="00CA5219" w:rsidRDefault="008044EF" w:rsidP="008044EF">
                    <w:pPr>
                      <w:spacing w:after="0" w:line="240" w:lineRule="auto"/>
                      <w:ind w:left="0"/>
                      <w:rPr>
                        <w:sz w:val="16"/>
                        <w:szCs w:val="16"/>
                        <w:lang w:val="pl-PL"/>
                      </w:rPr>
                    </w:pPr>
                  </w:p>
                  <w:p w:rsidR="008044EF" w:rsidRDefault="008044EF" w:rsidP="008044EF">
                    <w:pPr>
                      <w:spacing w:after="0" w:line="240" w:lineRule="auto"/>
                      <w:ind w:left="0"/>
                      <w:rPr>
                        <w:sz w:val="16"/>
                        <w:szCs w:val="16"/>
                        <w:lang w:val="pl-PL"/>
                      </w:rPr>
                    </w:pPr>
                    <w:r w:rsidRPr="00CA5219">
                      <w:rPr>
                        <w:sz w:val="16"/>
                        <w:szCs w:val="16"/>
                        <w:lang w:val="pl-PL"/>
                      </w:rPr>
                      <w:t>żelbetowa podło</w:t>
                    </w:r>
                    <w:r>
                      <w:rPr>
                        <w:sz w:val="16"/>
                        <w:szCs w:val="16"/>
                        <w:lang w:val="pl-PL"/>
                      </w:rPr>
                      <w:t>ga</w:t>
                    </w:r>
                  </w:p>
                  <w:p w:rsidR="008044EF" w:rsidRDefault="008044EF" w:rsidP="008044EF">
                    <w:pPr>
                      <w:spacing w:after="0" w:line="240" w:lineRule="auto"/>
                      <w:ind w:left="0"/>
                      <w:rPr>
                        <w:sz w:val="16"/>
                        <w:szCs w:val="16"/>
                        <w:lang w:val="pl-PL"/>
                      </w:rPr>
                    </w:pPr>
                  </w:p>
                  <w:p w:rsidR="008044EF" w:rsidRPr="00CA5219" w:rsidRDefault="008044EF" w:rsidP="008044EF">
                    <w:pPr>
                      <w:spacing w:after="0" w:line="240" w:lineRule="auto"/>
                      <w:ind w:left="0"/>
                      <w:rPr>
                        <w:sz w:val="16"/>
                        <w:szCs w:val="16"/>
                        <w:lang w:val="pl-PL"/>
                      </w:rPr>
                    </w:pPr>
                    <w:r w:rsidRPr="00CA5219">
                      <w:rPr>
                        <w:sz w:val="16"/>
                        <w:szCs w:val="16"/>
                        <w:lang w:val="pl-PL"/>
                      </w:rPr>
                      <w:t>izolacja próżnio</w:t>
                    </w:r>
                    <w:r>
                      <w:rPr>
                        <w:sz w:val="16"/>
                        <w:szCs w:val="16"/>
                        <w:lang w:val="pl-PL"/>
                      </w:rPr>
                      <w:t>wa -</w:t>
                    </w:r>
                    <w:r w:rsidRPr="00CA5219">
                      <w:rPr>
                        <w:sz w:val="16"/>
                        <w:szCs w:val="16"/>
                        <w:lang w:val="pl-PL"/>
                      </w:rPr>
                      <w:t xml:space="preserve">  </w:t>
                    </w:r>
                    <w:r w:rsidRPr="008C2ACF">
                      <w:rPr>
                        <w:sz w:val="16"/>
                        <w:szCs w:val="16"/>
                        <w:lang w:val="pl-PL"/>
                      </w:rPr>
                      <w:t>tynk</w:t>
                    </w:r>
                  </w:p>
                </w:txbxContent>
              </v:textbox>
            </v:shape>
            <v:shape id="Text Box 2" o:spid="_x0000_s1077" type="#_x0000_t202" style="position:absolute;left:-277;top:1731;width:6721;height: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1L8A&#10;AADbAAAADwAAAGRycy9kb3ducmV2LnhtbESPzQrCMBCE74LvEFbwpqkKKtUoIggKIvhz8bY0a1ts&#10;NqWJbX17Iwgeh5n5hlmuW1OImiqXW1YwGkYgiBOrc04V3K67wRyE88gaC8uk4E0O1qtuZ4mxtg2f&#10;qb74VAQIuxgVZN6XsZQuycigG9qSOHgPWxn0QVap1BU2AW4KOY6iqTSYc1jIsKRtRsnz8jIKnvXM&#10;nTG6t4/8YOkkJ83LHFOl+r12swDhqfX/8K+91wqmY/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T/UvwAAANsAAAAPAAAAAAAAAAAAAAAAAJgCAABkcnMvZG93bnJl&#10;di54bWxQSwUGAAAAAAQABAD1AAAAhAMAAAAA&#10;" strokecolor="white [3212]">
              <v:textbox inset="0,0,0,0">
                <w:txbxContent>
                  <w:p w:rsidR="008044EF" w:rsidRPr="00EC015E" w:rsidRDefault="008044EF" w:rsidP="008044EF">
                    <w:pPr>
                      <w:ind w:left="0"/>
                      <w:rPr>
                        <w:sz w:val="18"/>
                        <w:szCs w:val="20"/>
                        <w:lang w:val="en-US"/>
                      </w:rPr>
                    </w:pPr>
                    <w:proofErr w:type="spellStart"/>
                    <w:r>
                      <w:rPr>
                        <w:sz w:val="18"/>
                        <w:szCs w:val="20"/>
                      </w:rPr>
                      <w:t>Parter</w:t>
                    </w:r>
                    <w:proofErr w:type="spellEnd"/>
                    <w:r>
                      <w:rPr>
                        <w:sz w:val="18"/>
                        <w:szCs w:val="20"/>
                      </w:rPr>
                      <w:t xml:space="preserve"> </w:t>
                    </w:r>
                  </w:p>
                </w:txbxContent>
              </v:textbox>
            </v:shape>
            <v:shape id="Text Box 2" o:spid="_x0000_s1078" type="#_x0000_t202" style="position:absolute;left:-207;top:12758;width:5611;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uh8MA&#10;AADcAAAADwAAAGRycy9kb3ducmV2LnhtbESPT4vCMBTE74LfITzBm03VRXerUUQQXFgEdS97ezSv&#10;f7B5KU1s67c3C4LHYWZ+w6y3valES40rLSuYRjEI4tTqknMFv9fD5BOE88gaK8uk4EEOtpvhYI2J&#10;th2fqb34XAQIuwQVFN7XiZQuLcigi2xNHLzMNgZ9kE0udYNdgJtKzuJ4IQ2WHBYKrGlfUHq73I2C&#10;W7t0Z4z/+qz8tnSS8+5ufnKlxqN+twLhqffv8Kt91ApmXx/wf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Luh8MAAADcAAAADwAAAAAAAAAAAAAAAACYAgAAZHJzL2Rv&#10;d25yZXYueG1sUEsFBgAAAAAEAAQA9QAAAIgDAAAAAA==&#10;" strokecolor="white [3212]">
              <v:textbox inset="0,0,0,0">
                <w:txbxContent>
                  <w:p w:rsidR="008044EF" w:rsidRPr="00EC015E" w:rsidRDefault="008044EF" w:rsidP="008044EF">
                    <w:pPr>
                      <w:ind w:left="0"/>
                      <w:rPr>
                        <w:sz w:val="18"/>
                        <w:szCs w:val="20"/>
                        <w:lang w:val="en-US"/>
                      </w:rPr>
                    </w:pPr>
                    <w:proofErr w:type="spellStart"/>
                    <w:r>
                      <w:rPr>
                        <w:sz w:val="18"/>
                        <w:szCs w:val="20"/>
                      </w:rPr>
                      <w:t>Piwnica</w:t>
                    </w:r>
                    <w:proofErr w:type="spellEnd"/>
                    <w:r>
                      <w:rPr>
                        <w:sz w:val="18"/>
                        <w:szCs w:val="20"/>
                      </w:rPr>
                      <w:t xml:space="preserve"> </w:t>
                    </w:r>
                  </w:p>
                </w:txbxContent>
              </v:textbox>
            </v:shape>
            <v:shape id="Text Box 313" o:spid="_x0000_s1079" type="#_x0000_t202" style="position:absolute;left:7988;top:1670;width:4460;height:4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vy8YA&#10;AADcAAAADwAAAGRycy9kb3ducmV2LnhtbESPQWsCMRSE7wX/Q3hCL6JZpVW7NYotCC1YRFs8PzbP&#10;zermZbuJuvrrTUHocZiZb5jJrLGlOFHtC8cK+r0EBHHmdMG5gp/vRXcMwgdkjaVjUnAhD7Np62GC&#10;qXZnXtNpE3IRIexTVGBCqFIpfWbIou+5ijh6O1dbDFHWudQ1niPclnKQJENpseC4YLCid0PZYXO0&#10;CsaXp6/Odjja7svV55u55r+8PKBSj+1m/goiUBP+w/f2h1YweHmG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xvy8YAAADcAAAADwAAAAAAAAAAAAAAAACYAgAAZHJz&#10;L2Rvd25yZXYueG1sUEsFBgAAAAAEAAQA9QAAAIsDAAAAAA==&#10;" fillcolor="white [3201]" stroked="f" strokeweight=".5pt">
              <v:textbox inset="0,0,0,0">
                <w:txbxContent>
                  <w:p w:rsidR="008044EF" w:rsidRPr="00EC015E" w:rsidRDefault="008044EF" w:rsidP="008044EF">
                    <w:pPr>
                      <w:spacing w:after="0" w:line="240" w:lineRule="auto"/>
                      <w:ind w:left="0"/>
                      <w:rPr>
                        <w:sz w:val="18"/>
                      </w:rPr>
                    </w:pPr>
                    <w:proofErr w:type="spellStart"/>
                    <w:r>
                      <w:rPr>
                        <w:sz w:val="18"/>
                      </w:rPr>
                      <w:t>Ściana</w:t>
                    </w:r>
                    <w:proofErr w:type="spellEnd"/>
                    <w:r>
                      <w:rPr>
                        <w:sz w:val="18"/>
                      </w:rPr>
                      <w:t xml:space="preserve"> </w:t>
                    </w:r>
                    <w:proofErr w:type="spellStart"/>
                    <w:r>
                      <w:rPr>
                        <w:sz w:val="18"/>
                      </w:rPr>
                      <w:t>wewnętrzna</w:t>
                    </w:r>
                    <w:proofErr w:type="spellEnd"/>
                  </w:p>
                </w:txbxContent>
              </v:textbox>
            </v:shape>
            <v:shape id="Text Box 314" o:spid="_x0000_s1080" type="#_x0000_t202" style="position:absolute;left:7848;top:11229;width:4600;height:4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WScMA&#10;AADcAAAADwAAAGRycy9kb3ducmV2LnhtbERPy2oCMRTdF/yHcAtuimaqojIaxRYKChXxgevL5DqZ&#10;OrmZTlId+/VmIbg8nPd03thSXKj2hWMF790EBHHmdMG5gsP+qzMG4QOyxtIxKbiRh/ms9TLFVLsr&#10;b+myC7mIIexTVGBCqFIpfWbIou+6ijhyJ1dbDBHWudQ1XmO4LWUvSYbSYsGxwWBFn4ay8+7PKhjf&#10;Buu343B0/Ck3qw/zn//y9xmVar82iwmIQE14ih/upVbQT+L8eCYe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WScMAAADcAAAADwAAAAAAAAAAAAAAAACYAgAAZHJzL2Rv&#10;d25yZXYueG1sUEsFBgAAAAAEAAQA9QAAAIgDAAAAAA==&#10;" fillcolor="white [3201]" stroked="f" strokeweight=".5pt">
              <v:textbox inset="0,0,0,0">
                <w:txbxContent>
                  <w:p w:rsidR="008044EF" w:rsidRPr="00EC015E" w:rsidRDefault="008044EF" w:rsidP="008044EF">
                    <w:pPr>
                      <w:spacing w:after="0" w:line="240" w:lineRule="auto"/>
                      <w:ind w:left="0"/>
                      <w:rPr>
                        <w:sz w:val="18"/>
                      </w:rPr>
                    </w:pPr>
                    <w:proofErr w:type="spellStart"/>
                    <w:r>
                      <w:rPr>
                        <w:sz w:val="18"/>
                      </w:rPr>
                      <w:t>Ściana</w:t>
                    </w:r>
                    <w:proofErr w:type="spellEnd"/>
                    <w:r>
                      <w:rPr>
                        <w:sz w:val="18"/>
                      </w:rPr>
                      <w:t xml:space="preserve"> </w:t>
                    </w:r>
                    <w:proofErr w:type="spellStart"/>
                    <w:r>
                      <w:rPr>
                        <w:sz w:val="18"/>
                      </w:rPr>
                      <w:t>wewnętrzna</w:t>
                    </w:r>
                    <w:proofErr w:type="spellEnd"/>
                  </w:p>
                </w:txbxContent>
              </v:textbox>
            </v:shape>
          </v:group>
        </w:pict>
      </w:r>
      <w:r>
        <w:rPr>
          <w:noProof/>
          <w:szCs w:val="21"/>
          <w:lang w:eastAsia="de-DE"/>
        </w:rPr>
        <w:pict>
          <v:rect id="Rectangle 10" o:spid="_x0000_s1074" style="position:absolute;left:0;text-align:left;margin-left:60.15pt;margin-top:107.6pt;width:19.1pt;height:16.8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" fillcolor="white [3212]" strokecolor="white [3212]" strokeweight="2pt"/>
        </w:pict>
      </w:r>
      <w:r>
        <w:rPr>
          <w:noProof/>
          <w:szCs w:val="21"/>
          <w:lang w:eastAsia="de-DE"/>
        </w:rPr>
        <w:pict>
          <v:rect id="Rectangle 7" o:spid="_x0000_s1073" style="position:absolute;left:0;text-align:left;margin-left:56.3pt;margin-top:7.25pt;width:23pt;height:13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" fillcolor="white [3212]" strokecolor="white [3212]" strokeweight="2pt"/>
        </w:pict>
      </w:r>
      <w:r w:rsidR="00276C74" w:rsidRPr="008C2ACF">
        <w:rPr>
          <w:noProof/>
          <w:szCs w:val="21"/>
          <w:lang w:eastAsia="de-DE"/>
        </w:rPr>
        <w:drawing>
          <wp:inline distT="0" distB="0" distL="0" distR="0">
            <wp:extent cx="1935805" cy="2225223"/>
            <wp:effectExtent l="0" t="0" r="7620" b="3810"/>
            <wp:docPr id="30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1" r="32096"/>
                    <a:stretch/>
                  </pic:blipFill>
                  <pic:spPr bwMode="auto">
                    <a:xfrm>
                      <a:off x="0" y="0"/>
                      <a:ext cx="1937303" cy="2226945"/>
                    </a:xfrm>
                    <a:prstGeom prst="rect">
                      <a:avLst/>
                    </a:prstGeom>
                    <a:noFill/>
                    <a:ln>
                      <a:noFill/>
                    </a:ln>
                    <a:extLst>
                      <a:ext uri="{53640926-AAD7-44D8-BBD7-CCE9431645EC}">
                        <a14:shadowObscured xmlns:a14="http://schemas.microsoft.com/office/drawing/2010/main"/>
                      </a:ext>
                    </a:extLst>
                  </pic:spPr>
                </pic:pic>
              </a:graphicData>
            </a:graphic>
          </wp:inline>
        </w:drawing>
      </w:r>
    </w:p>
    <w:p w:rsidR="00276C74" w:rsidRPr="008C2ACF" w:rsidRDefault="000E1775" w:rsidP="000E1775">
      <w:pPr>
        <w:pStyle w:val="Beschriftung"/>
        <w:rPr>
          <w:szCs w:val="21"/>
          <w:lang w:val="pl-PL"/>
        </w:rPr>
      </w:pPr>
      <w:bookmarkStart w:id="83" w:name="_Toc430704978"/>
      <w:r w:rsidRPr="000E1775">
        <w:rPr>
          <w:lang w:val="pl-PL"/>
        </w:rPr>
        <w:t xml:space="preserve">Ilustracja </w:t>
      </w:r>
      <w:r w:rsidR="009D5B3E">
        <w:fldChar w:fldCharType="begin"/>
      </w:r>
      <w:r w:rsidRPr="000E1775">
        <w:rPr>
          <w:lang w:val="pl-PL"/>
        </w:rPr>
        <w:instrText xml:space="preserve"> SEQ Ilustracja \* ARABIC </w:instrText>
      </w:r>
      <w:r w:rsidR="009D5B3E">
        <w:fldChar w:fldCharType="separate"/>
      </w:r>
      <w:r>
        <w:rPr>
          <w:lang w:val="pl-PL"/>
        </w:rPr>
        <w:t>16</w:t>
      </w:r>
      <w:r w:rsidR="009D5B3E">
        <w:fldChar w:fldCharType="end"/>
      </w:r>
      <w:r w:rsidRPr="000E1775">
        <w:rPr>
          <w:lang w:val="pl-PL"/>
        </w:rPr>
        <w:t xml:space="preserve">: </w:t>
      </w:r>
      <w:r w:rsidR="00276C74" w:rsidRPr="008C2ACF">
        <w:rPr>
          <w:lang w:val="pl-PL"/>
        </w:rPr>
        <w:t>Izolacja okalająca w piwnicy (source: Schulze Darup</w:t>
      </w:r>
      <w:r w:rsidR="00276C74">
        <w:rPr>
          <w:lang w:val="pl-PL"/>
        </w:rPr>
        <w:t>, z</w:t>
      </w:r>
      <w:r w:rsidR="00276C74" w:rsidRPr="007A1DFC">
        <w:rPr>
          <w:lang w:val="pl-PL"/>
        </w:rPr>
        <w:t>aadaptowane na potrzeby szkolenia</w:t>
      </w:r>
      <w:r w:rsidR="00276C74" w:rsidRPr="008C2ACF">
        <w:rPr>
          <w:lang w:val="pl-PL"/>
        </w:rPr>
        <w:t>)</w:t>
      </w:r>
      <w:bookmarkEnd w:id="83"/>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Izolacja instalowana jest alternatywnie </w:t>
      </w:r>
      <w:r w:rsidRPr="00EE7BD5">
        <w:rPr>
          <w:rFonts w:eastAsia="Droid Sans" w:cs="Times New Roman"/>
          <w:b/>
          <w:color w:val="00000A"/>
          <w:lang w:val="pl-PL"/>
        </w:rPr>
        <w:t>na parterze pod wylewką</w:t>
      </w:r>
      <w:r w:rsidRPr="00EE7BD5">
        <w:rPr>
          <w:rFonts w:eastAsia="Droid Sans" w:cs="Times New Roman"/>
          <w:color w:val="00000A"/>
          <w:lang w:val="pl-PL"/>
        </w:rPr>
        <w:t xml:space="preserve">. Nie mniej jednak, taka opcja jest bardziej kosztowna i powinna być wybierana jeżeli wylewka niezależnie nadaje się do wymiany. Należy brać pod uwagę to, że </w:t>
      </w:r>
      <w:r w:rsidRPr="00EE7BD5">
        <w:rPr>
          <w:rFonts w:eastAsia="Droid Sans" w:cs="Times New Roman"/>
          <w:b/>
          <w:color w:val="00000A"/>
          <w:lang w:val="pl-PL"/>
        </w:rPr>
        <w:t>poziom podłogi zostaje podniesiony przez dodatkową izolację</w:t>
      </w:r>
      <w:r w:rsidRPr="00EE7BD5">
        <w:rPr>
          <w:rFonts w:eastAsia="Droid Sans" w:cs="Times New Roman"/>
          <w:color w:val="00000A"/>
          <w:lang w:val="pl-PL"/>
        </w:rPr>
        <w:t>. W wypadku drewnianych konstrukcji izolacja może też być montowana pomiędzy belkami.</w:t>
      </w:r>
    </w:p>
    <w:p w:rsidR="00276C74" w:rsidRPr="00EE7BD5" w:rsidRDefault="00276C74" w:rsidP="000E1775">
      <w:pPr>
        <w:pStyle w:val="berschrift3"/>
        <w:rPr>
          <w:rFonts w:eastAsia="Droid Sans"/>
          <w:lang w:val="pl-PL"/>
        </w:rPr>
      </w:pPr>
      <w:bookmarkStart w:id="84" w:name="_Toc396998898"/>
      <w:bookmarkStart w:id="85" w:name="_Toc419285356"/>
      <w:bookmarkStart w:id="86" w:name="_Toc431566429"/>
      <w:bookmarkEnd w:id="84"/>
      <w:r w:rsidRPr="00EE7BD5">
        <w:rPr>
          <w:rFonts w:eastAsia="Droid Sans"/>
          <w:lang w:val="pl-PL"/>
        </w:rPr>
        <w:t>Jeżeli nie ma piwnicy</w:t>
      </w:r>
      <w:bookmarkEnd w:id="85"/>
      <w:bookmarkEnd w:id="86"/>
    </w:p>
    <w:p w:rsidR="00276C74" w:rsidRPr="00EE7BD5" w:rsidRDefault="00276C74" w:rsidP="00276C74">
      <w:pPr>
        <w:suppressAutoHyphens/>
        <w:rPr>
          <w:rFonts w:eastAsia="Droid Sans" w:cs="Times New Roman"/>
          <w:b/>
          <w:color w:val="00000A"/>
          <w:lang w:val="pl-PL"/>
        </w:rPr>
      </w:pPr>
      <w:r w:rsidRPr="00EE7BD5">
        <w:rPr>
          <w:rFonts w:eastAsia="Droid Sans" w:cs="Times New Roman"/>
          <w:b/>
          <w:color w:val="00000A"/>
          <w:lang w:val="pl-PL"/>
        </w:rPr>
        <w:t>W takim wypadku płyta podłogowa izolowana jest poniżej wylewki.</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Ważne:</w:t>
      </w:r>
      <w:r>
        <w:rPr>
          <w:rFonts w:eastAsia="Droid Sans" w:cs="Times New Roman"/>
          <w:b/>
          <w:color w:val="00000A"/>
          <w:lang w:val="pl-PL"/>
        </w:rPr>
        <w:t xml:space="preserve"> </w:t>
      </w:r>
      <w:r w:rsidRPr="00EE7BD5">
        <w:rPr>
          <w:rFonts w:eastAsia="Droid Sans" w:cs="Times New Roman"/>
          <w:color w:val="00000A"/>
          <w:lang w:val="pl-PL"/>
        </w:rPr>
        <w:t>Zabezpieczenie przed podchodzącą wilgocią musi zostać położone przed warstwą izolacji.</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Inną opcją jest usunięcie płyty podłogowej i pogłębienie przestrzeni, tak aby można byłoby umieścić izolację od spodu. Jest to jednak bardzo kosztowna metoda. Jako alternatywę należy rozpatrzyć izolację obwodu fundamentów, tak aby sięgała tak głęboko jak to tylko możliwe.</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Ilość utraty ciepła musi zostać przeliczona na drodze symulacji. Jeżeli poziom wód gruntowych nie znajduje się zbyt wysoko, izolacja fundamentów po obwodzie może dać bardzo dobry efekt przy dużej płycie podłogowej.</w:t>
      </w:r>
    </w:p>
    <w:p w:rsidR="00276C74" w:rsidRPr="00EE7BD5" w:rsidRDefault="00276C74" w:rsidP="000E1775">
      <w:pPr>
        <w:pStyle w:val="berschrift1"/>
        <w:rPr>
          <w:rFonts w:eastAsia="Droid Sans"/>
          <w:lang w:val="pl-PL"/>
        </w:rPr>
      </w:pPr>
      <w:bookmarkStart w:id="87" w:name="_Toc396998899"/>
      <w:bookmarkStart w:id="88" w:name="_Toc419285357"/>
      <w:bookmarkStart w:id="89" w:name="_Toc431566430"/>
      <w:bookmarkEnd w:id="87"/>
      <w:r w:rsidRPr="00EE7BD5">
        <w:rPr>
          <w:rFonts w:eastAsia="Droid Sans"/>
          <w:lang w:val="pl-PL"/>
        </w:rPr>
        <w:t>Jak przeprowadzać renowację okien i drzwi</w:t>
      </w:r>
      <w:bookmarkEnd w:id="88"/>
      <w:bookmarkEnd w:id="89"/>
    </w:p>
    <w:p w:rsidR="00276C74" w:rsidRPr="00EE7BD5" w:rsidRDefault="00276C74" w:rsidP="000E1775">
      <w:pPr>
        <w:pStyle w:val="berschrift2"/>
        <w:rPr>
          <w:rFonts w:eastAsia="Droid Sans"/>
          <w:lang w:val="pl-PL"/>
        </w:rPr>
      </w:pPr>
      <w:bookmarkStart w:id="90" w:name="_Toc396998900"/>
      <w:bookmarkStart w:id="91" w:name="_Toc419285358"/>
      <w:bookmarkStart w:id="92" w:name="_Toc431566431"/>
      <w:bookmarkEnd w:id="90"/>
      <w:r w:rsidRPr="00EE7BD5">
        <w:rPr>
          <w:rFonts w:eastAsia="Droid Sans"/>
          <w:lang w:val="pl-PL"/>
        </w:rPr>
        <w:t>Okna</w:t>
      </w:r>
      <w:bookmarkEnd w:id="91"/>
      <w:bookmarkEnd w:id="92"/>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Istnieją generalnie </w:t>
      </w:r>
      <w:r w:rsidRPr="00EE7BD5">
        <w:rPr>
          <w:rFonts w:eastAsia="Droid Sans" w:cs="Times New Roman"/>
          <w:b/>
          <w:color w:val="00000A"/>
          <w:lang w:val="pl-PL"/>
        </w:rPr>
        <w:t xml:space="preserve">dwa sposoby </w:t>
      </w:r>
      <w:r w:rsidRPr="00EE7BD5">
        <w:rPr>
          <w:rFonts w:eastAsia="Droid Sans" w:cs="Times New Roman"/>
          <w:color w:val="00000A"/>
          <w:lang w:val="pl-PL"/>
        </w:rPr>
        <w:t xml:space="preserve">aby zredukować utratę ciepła przy renowacji okien. Alternatywnie </w:t>
      </w:r>
      <w:r w:rsidRPr="00EE7BD5">
        <w:rPr>
          <w:rFonts w:eastAsia="Droid Sans" w:cs="Times New Roman"/>
          <w:b/>
          <w:color w:val="00000A"/>
          <w:lang w:val="pl-PL"/>
        </w:rPr>
        <w:t xml:space="preserve">wymienia się całe okno </w:t>
      </w:r>
      <w:r w:rsidRPr="00EE7BD5">
        <w:rPr>
          <w:rFonts w:eastAsia="Droid Sans" w:cs="Times New Roman"/>
          <w:color w:val="00000A"/>
          <w:lang w:val="pl-PL"/>
        </w:rPr>
        <w:t xml:space="preserve">na wysokowydajne lub </w:t>
      </w:r>
      <w:r w:rsidRPr="00EE7BD5">
        <w:rPr>
          <w:rFonts w:eastAsia="Droid Sans" w:cs="Times New Roman"/>
          <w:b/>
          <w:color w:val="00000A"/>
          <w:lang w:val="pl-PL"/>
        </w:rPr>
        <w:t>dokonuje się napraw i wstawia nowe okno wewnętrzne</w:t>
      </w:r>
      <w:r w:rsidRPr="00EE7BD5">
        <w:rPr>
          <w:rFonts w:eastAsia="Droid Sans" w:cs="Times New Roman"/>
          <w:color w:val="00000A"/>
          <w:lang w:val="pl-PL"/>
        </w:rPr>
        <w:t xml:space="preserve">, w ten sposób wygląd zewnętrzny nie zmienia się, a okno wewnętrzne redukuje utratę ciepła. </w:t>
      </w:r>
      <w:r w:rsidRPr="00EE7BD5">
        <w:rPr>
          <w:rFonts w:eastAsia="Droid Sans" w:cs="Times New Roman"/>
          <w:b/>
          <w:color w:val="00000A"/>
          <w:lang w:val="pl-PL"/>
        </w:rPr>
        <w:t xml:space="preserve">Jest to opcja dla okien umieszczonych w zarejestrowanych zabytkach </w:t>
      </w:r>
      <w:r w:rsidRPr="00EE7BD5">
        <w:rPr>
          <w:rFonts w:eastAsia="Droid Sans" w:cs="Times New Roman"/>
          <w:color w:val="00000A"/>
          <w:lang w:val="pl-PL"/>
        </w:rPr>
        <w:t>lub okien o wysokim walorze estetycznym. Dla budynków zabytkowych dostępne są okna typu skrzynkowego w następujacej konfiguracji: okno zewnętrzne jest pojedynczo przeszklone z filigranową ramą, według wymagań zarejestrowanego zabytku, okno wewnętrzne jest potrójnie przeszklone dla możliwie najlepszej izolacji.</w:t>
      </w:r>
    </w:p>
    <w:p w:rsidR="00276C74" w:rsidRPr="00EE7BD5" w:rsidRDefault="00276C74" w:rsidP="000E1775">
      <w:pPr>
        <w:pStyle w:val="Bild"/>
      </w:pPr>
      <w:r w:rsidRPr="00EE7BD5">
        <w:rPr>
          <w:noProof/>
          <w:lang w:eastAsia="de-DE"/>
        </w:rPr>
        <w:drawing>
          <wp:inline distT="0" distB="0" distL="0" distR="0">
            <wp:extent cx="2806810" cy="2081785"/>
            <wp:effectExtent l="1905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27" cstate="print"/>
                    <a:stretch>
                      <a:fillRect/>
                    </a:stretch>
                  </pic:blipFill>
                  <pic:spPr bwMode="auto">
                    <a:xfrm>
                      <a:off x="0" y="0"/>
                      <a:ext cx="2810865" cy="2084792"/>
                    </a:xfrm>
                    <a:prstGeom prst="rect">
                      <a:avLst/>
                    </a:prstGeom>
                    <a:noFill/>
                    <a:ln w="9525">
                      <a:noFill/>
                      <a:miter lim="800000"/>
                      <a:headEnd/>
                      <a:tailEnd/>
                    </a:ln>
                  </pic:spPr>
                </pic:pic>
              </a:graphicData>
            </a:graphic>
          </wp:inline>
        </w:drawing>
      </w:r>
    </w:p>
    <w:p w:rsidR="00276C74" w:rsidRPr="002A0E80" w:rsidRDefault="000E1775" w:rsidP="000E1775">
      <w:pPr>
        <w:pStyle w:val="Beschriftung"/>
        <w:rPr>
          <w:lang w:val="pl-PL"/>
        </w:rPr>
      </w:pPr>
      <w:bookmarkStart w:id="93" w:name="_Toc430704979"/>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Pr="002A0E80">
        <w:rPr>
          <w:lang w:val="pl-PL"/>
        </w:rPr>
        <w:t>17</w:t>
      </w:r>
      <w:r w:rsidR="002A0E80">
        <w:fldChar w:fldCharType="end"/>
      </w:r>
      <w:r w:rsidR="00276C74" w:rsidRPr="002A0E80">
        <w:rPr>
          <w:lang w:val="pl-PL"/>
        </w:rPr>
        <w:t>: Okna instalowane w trakcie renowacji (źródło: Schulze Darup)</w:t>
      </w:r>
      <w:bookmarkEnd w:id="93"/>
    </w:p>
    <w:p w:rsidR="00276C74" w:rsidRPr="00EE7BD5" w:rsidRDefault="00276C74" w:rsidP="000E1775">
      <w:pPr>
        <w:pStyle w:val="berschrift3"/>
        <w:rPr>
          <w:rFonts w:eastAsia="Droid Sans"/>
          <w:lang w:val="pl-PL"/>
        </w:rPr>
      </w:pPr>
      <w:bookmarkStart w:id="94" w:name="_Toc396998901"/>
      <w:bookmarkStart w:id="95" w:name="_Toc419285359"/>
      <w:bookmarkStart w:id="96" w:name="_Toc431566432"/>
      <w:bookmarkEnd w:id="94"/>
      <w:r w:rsidRPr="00EE7BD5">
        <w:rPr>
          <w:rFonts w:eastAsia="Droid Sans"/>
          <w:lang w:val="pl-PL"/>
        </w:rPr>
        <w:t>Materiały na okna</w:t>
      </w:r>
      <w:bookmarkEnd w:id="95"/>
      <w:bookmarkEnd w:id="96"/>
    </w:p>
    <w:p w:rsidR="00276C74"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Wybór materiałów na okna zależy od wielu wymagań planistycznych. Należy wybrać najlepszą dostępną opcję dla szczególnego przypadku. </w:t>
      </w:r>
    </w:p>
    <w:p w:rsidR="00276C74" w:rsidRPr="00183068" w:rsidRDefault="00276C74" w:rsidP="00276C74">
      <w:pPr>
        <w:suppressAutoHyphens/>
        <w:rPr>
          <w:rFonts w:eastAsia="Droid Sans" w:cs="Times New Roman"/>
          <w:b/>
          <w:color w:val="00000A"/>
          <w:lang w:val="pl-PL"/>
        </w:rPr>
      </w:pPr>
      <w:r w:rsidRPr="00183068">
        <w:rPr>
          <w:rFonts w:eastAsia="Droid Sans" w:cs="Times New Roman"/>
          <w:b/>
          <w:color w:val="00000A"/>
          <w:lang w:val="pl-PL"/>
        </w:rPr>
        <w:t>Następujące materiały na ramy są dostępne:</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Okna drewniane: </w:t>
      </w:r>
      <w:r w:rsidRPr="00EE7BD5">
        <w:rPr>
          <w:rFonts w:eastAsia="Droid Sans" w:cs="Times New Roman"/>
          <w:color w:val="00000A"/>
          <w:lang w:val="pl-PL"/>
        </w:rPr>
        <w:t>ramy zrobione z drewna lub drewnianego kompozytu, w niektórych wersjach łączone z materiałami izolacyjnymi osiągają dobre wartości U dla ramy.</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Okna drewniane/aluminiowe: </w:t>
      </w:r>
      <w:r w:rsidRPr="00EE7BD5">
        <w:rPr>
          <w:rFonts w:eastAsia="Droid Sans" w:cs="Times New Roman"/>
          <w:color w:val="00000A"/>
          <w:lang w:val="pl-PL"/>
        </w:rPr>
        <w:t>drewniane okna z odporną na pogodę aluminiową okładziną. Między drewnem a aluminium może znaleźć się warstwa izolacji niskim kosztem tak aby uzyskać ramę o dobrych parametrach termicznych.</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Okna plastkowe: </w:t>
      </w:r>
      <w:r w:rsidRPr="00EE7BD5">
        <w:rPr>
          <w:rFonts w:eastAsia="Droid Sans" w:cs="Times New Roman"/>
          <w:color w:val="00000A"/>
          <w:lang w:val="pl-PL"/>
        </w:rPr>
        <w:t>ramy wysokiej jakości termicznej mogą być produkowane z wytłaczanego plastiku, zwykle PCV. Jeżeli materiał na ramę jest wzmocniony włóknem zbrojącym, ramy można produkować na wysoki standard termiczny, niskim kosztem. Izolujące profile mogą zawierać stalową wkładkę, której tradycyjnie używa się dla dostarczenia wytrzymałości mechanicznej.</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Metalowe okna: </w:t>
      </w:r>
      <w:r w:rsidRPr="00EE7BD5">
        <w:rPr>
          <w:rFonts w:eastAsia="Droid Sans" w:cs="Times New Roman"/>
          <w:color w:val="00000A"/>
          <w:lang w:val="pl-PL"/>
        </w:rPr>
        <w:t>głównie zrobione z aluminium, wysokiej jakości i wytrzymałe, jeżeli zastosowane dobrze. Takie ramy z bardzo dobrą wartością U stały się dostępne dopiero w ostatnich latach.</w:t>
      </w:r>
    </w:p>
    <w:p w:rsidR="00276C74" w:rsidRPr="00EE7BD5" w:rsidRDefault="00276C74" w:rsidP="000E1775">
      <w:pPr>
        <w:pStyle w:val="berschrift3"/>
        <w:rPr>
          <w:rFonts w:eastAsia="Droid Sans"/>
          <w:lang w:val="pl-PL"/>
        </w:rPr>
      </w:pPr>
      <w:bookmarkStart w:id="97" w:name="_Toc419285360"/>
      <w:bookmarkStart w:id="98" w:name="_Toc431566433"/>
      <w:r w:rsidRPr="00EE7BD5">
        <w:rPr>
          <w:rFonts w:eastAsia="Droid Sans"/>
          <w:lang w:val="pl-PL"/>
        </w:rPr>
        <w:t>Postępowanie przy renowacji okien</w:t>
      </w:r>
      <w:bookmarkEnd w:id="97"/>
      <w:bookmarkEnd w:id="98"/>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Okna z wartościami U</w:t>
      </w:r>
      <w:r w:rsidRPr="00EE7BD5">
        <w:rPr>
          <w:rFonts w:eastAsia="Droid Sans" w:cs="Times New Roman"/>
          <w:b/>
          <w:color w:val="00000A"/>
          <w:vertAlign w:val="subscript"/>
          <w:lang w:val="pl-PL"/>
        </w:rPr>
        <w:t>w</w:t>
      </w:r>
      <w:r w:rsidRPr="00EE7BD5">
        <w:rPr>
          <w:rFonts w:eastAsia="Droid Sans" w:cs="Times New Roman"/>
          <w:b/>
          <w:color w:val="00000A"/>
          <w:lang w:val="pl-PL"/>
        </w:rPr>
        <w:t xml:space="preserve"> pomiędzy 0,75 a 0,95 W/m</w:t>
      </w:r>
      <w:r w:rsidRPr="00EE7BD5">
        <w:rPr>
          <w:rFonts w:eastAsia="Droid Sans" w:cs="Times New Roman"/>
          <w:b/>
          <w:color w:val="00000A"/>
          <w:vertAlign w:val="superscript"/>
          <w:lang w:val="pl-PL"/>
        </w:rPr>
        <w:t>2</w:t>
      </w:r>
      <w:r w:rsidRPr="00EE7BD5">
        <w:rPr>
          <w:rFonts w:eastAsia="Droid Sans" w:cs="Times New Roman"/>
          <w:b/>
          <w:color w:val="00000A"/>
          <w:lang w:val="pl-PL"/>
        </w:rPr>
        <w:t xml:space="preserve">K są niedrogie w produkcji. </w:t>
      </w:r>
      <w:r w:rsidRPr="00EE7BD5">
        <w:rPr>
          <w:rFonts w:eastAsia="Droid Sans" w:cs="Times New Roman"/>
          <w:color w:val="00000A"/>
          <w:lang w:val="pl-PL"/>
        </w:rPr>
        <w:t>Potrójne oszklenie ma wartości U pomiędzy 0,5 a 0,7 W/m</w:t>
      </w:r>
      <w:r w:rsidRPr="00EE7BD5">
        <w:rPr>
          <w:rFonts w:eastAsia="Droid Sans" w:cs="Times New Roman"/>
          <w:color w:val="00000A"/>
          <w:vertAlign w:val="superscript"/>
          <w:lang w:val="pl-PL"/>
        </w:rPr>
        <w:t>2</w:t>
      </w:r>
      <w:r w:rsidRPr="00EE7BD5">
        <w:rPr>
          <w:rFonts w:eastAsia="Droid Sans" w:cs="Times New Roman"/>
          <w:color w:val="00000A"/>
          <w:lang w:val="pl-PL"/>
        </w:rPr>
        <w:t>K połączone z kompozytowym uszczelnieniem krawędzi i izolowaną ramą z wartością U pomiędzy 0,65 a 0,8 W/m</w:t>
      </w:r>
      <w:r w:rsidRPr="00EE7BD5">
        <w:rPr>
          <w:rFonts w:eastAsia="Droid Sans" w:cs="Times New Roman"/>
          <w:color w:val="00000A"/>
          <w:vertAlign w:val="superscript"/>
          <w:lang w:val="pl-PL"/>
        </w:rPr>
        <w:t>2</w:t>
      </w:r>
      <w:r w:rsidRPr="00EE7BD5">
        <w:rPr>
          <w:rFonts w:eastAsia="Droid Sans" w:cs="Times New Roman"/>
          <w:color w:val="00000A"/>
          <w:lang w:val="pl-PL"/>
        </w:rPr>
        <w:t>K.</w:t>
      </w:r>
    </w:p>
    <w:p w:rsidR="00276C74" w:rsidRPr="00EE7BD5" w:rsidRDefault="00276C74" w:rsidP="00276C74">
      <w:pPr>
        <w:suppressAutoHyphens/>
        <w:rPr>
          <w:rFonts w:eastAsia="Droid Sans" w:cs="Times New Roman"/>
          <w:b/>
          <w:color w:val="00000A"/>
          <w:lang w:val="pl-PL"/>
        </w:rPr>
      </w:pPr>
      <w:r w:rsidRPr="00EE7BD5">
        <w:rPr>
          <w:rFonts w:eastAsia="Droid Sans" w:cs="Times New Roman"/>
          <w:b/>
          <w:color w:val="00000A"/>
          <w:lang w:val="pl-PL"/>
        </w:rPr>
        <w:t>Na potrzeby wysokoefektywnej renowacji nie tylko jakość samych okien jest ważna, ale też to jak zostaną zainstalowane!</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Dla zachowania pierwotnego wyglądu i uniknięcia mostków termicznych, okna powinny zostać przesunięte na zewnątrz o grubość izolacji ściany. </w:t>
      </w:r>
      <w:r w:rsidRPr="00EE7BD5">
        <w:rPr>
          <w:rFonts w:eastAsia="Droid Sans" w:cs="Times New Roman"/>
          <w:color w:val="00000A"/>
          <w:lang w:val="pl-PL"/>
        </w:rPr>
        <w:t xml:space="preserve">W połączeniu ze zwiększoną głębokością ramy do 10-12 cm, możliwe jest zminimalizowanie mostków termicznych – </w:t>
      </w:r>
      <w:r w:rsidRPr="00EE7BD5">
        <w:rPr>
          <w:rFonts w:eastAsia="Droid Sans" w:cs="Times New Roman"/>
          <w:b/>
          <w:color w:val="00000A"/>
          <w:lang w:val="pl-PL"/>
        </w:rPr>
        <w:t>izolacja powinna nachodzić na ramę okienną tak dalece, jak to tylko możliwe</w:t>
      </w:r>
      <w:r w:rsidRPr="00EE7BD5">
        <w:rPr>
          <w:rFonts w:eastAsia="Droid Sans" w:cs="Times New Roman"/>
          <w:color w:val="00000A"/>
          <w:lang w:val="pl-PL"/>
        </w:rPr>
        <w:t xml:space="preserve">. </w:t>
      </w:r>
      <w:r w:rsidRPr="00EE7BD5">
        <w:rPr>
          <w:rFonts w:eastAsia="Droid Sans" w:cs="Times New Roman"/>
          <w:b/>
          <w:color w:val="00000A"/>
          <w:lang w:val="pl-PL"/>
        </w:rPr>
        <w:t>Dodatkowo niezbędne jest szczelne maskowanie</w:t>
      </w:r>
      <w:r w:rsidRPr="00EE7BD5">
        <w:rPr>
          <w:rFonts w:eastAsia="Droid Sans" w:cs="Times New Roman"/>
          <w:color w:val="00000A"/>
          <w:lang w:val="pl-PL"/>
        </w:rPr>
        <w:t>, łączenie okna i warstwy szczelnej bezpośrednio na przykład do wewnętrznego tynku. Szczelność w ramach warstwy klejącej ETICS również jest osiągalna.</w:t>
      </w:r>
    </w:p>
    <w:p w:rsidR="00276C74" w:rsidRPr="00EE7BD5" w:rsidRDefault="00276C74" w:rsidP="000E1775">
      <w:pPr>
        <w:pStyle w:val="Bild"/>
      </w:pPr>
      <w:r w:rsidRPr="00EE7BD5">
        <w:rPr>
          <w:noProof/>
          <w:lang w:eastAsia="de-DE"/>
        </w:rPr>
        <w:drawing>
          <wp:inline distT="0" distB="0" distL="0" distR="0">
            <wp:extent cx="2745365" cy="2051436"/>
            <wp:effectExtent l="19050" t="0" r="0"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28" cstate="print"/>
                    <a:stretch>
                      <a:fillRect/>
                    </a:stretch>
                  </pic:blipFill>
                  <pic:spPr bwMode="auto">
                    <a:xfrm>
                      <a:off x="0" y="0"/>
                      <a:ext cx="2748400" cy="2053704"/>
                    </a:xfrm>
                    <a:prstGeom prst="rect">
                      <a:avLst/>
                    </a:prstGeom>
                    <a:noFill/>
                    <a:ln w="9525">
                      <a:noFill/>
                      <a:miter lim="800000"/>
                      <a:headEnd/>
                      <a:tailEnd/>
                    </a:ln>
                  </pic:spPr>
                </pic:pic>
              </a:graphicData>
            </a:graphic>
          </wp:inline>
        </w:drawing>
      </w:r>
    </w:p>
    <w:p w:rsidR="00276C74" w:rsidRPr="002A0E80" w:rsidRDefault="000E1775" w:rsidP="000E1775">
      <w:pPr>
        <w:pStyle w:val="Beschriftung"/>
        <w:rPr>
          <w:lang w:val="pl-PL"/>
        </w:rPr>
      </w:pPr>
      <w:bookmarkStart w:id="99" w:name="_Toc430704980"/>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Pr="002A0E80">
        <w:rPr>
          <w:lang w:val="pl-PL"/>
        </w:rPr>
        <w:t>18</w:t>
      </w:r>
      <w:r w:rsidR="002A0E80">
        <w:fldChar w:fldCharType="end"/>
      </w:r>
      <w:r w:rsidR="00276C74" w:rsidRPr="002A0E80">
        <w:rPr>
          <w:lang w:val="pl-PL"/>
        </w:rPr>
        <w:t>: Maskowanie wokół okna do związania w ramach szczelnej warstwy klejącej ETICS. Izolacja układana jest wokół ramy tak aby zminimalizować mostki termiczne. (źródło: Schulze Darup)</w:t>
      </w:r>
      <w:bookmarkEnd w:id="99"/>
      <w:r w:rsidR="00276C74" w:rsidRPr="002A0E80">
        <w:rPr>
          <w:lang w:val="pl-PL"/>
        </w:rPr>
        <w:t xml:space="preserve"> </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Zasadniczo </w:t>
      </w:r>
      <w:r w:rsidRPr="00EE7BD5">
        <w:rPr>
          <w:rFonts w:eastAsia="Droid Sans" w:cs="Times New Roman"/>
          <w:b/>
          <w:color w:val="00000A"/>
          <w:lang w:val="pl-PL"/>
        </w:rPr>
        <w:t>wymiana okien powinna być zawsze planowana w połączeniu z renowacją ścian zewnętrznych</w:t>
      </w:r>
      <w:r w:rsidRPr="00EE7BD5">
        <w:rPr>
          <w:rFonts w:eastAsia="Droid Sans" w:cs="Times New Roman"/>
          <w:color w:val="00000A"/>
          <w:lang w:val="pl-PL"/>
        </w:rPr>
        <w:t>, aby zredukować ewentualne problemy, jakie mogą powstać w trakcie prac. Jeżeli zainstaluje się nowe, szczelne okna, ale nie zaizoluje się ścian zewnętrznych, wilgotne wewnętrzne powietrze może skraplać się na zimnych ścianach i prowadzić do powstawania pleśni. W szczególności dotyczy to narożników w łazienkach, kuchniach i sypialniach, szczególnie za meblami i zasłonami.</w:t>
      </w:r>
    </w:p>
    <w:p w:rsidR="00276C74" w:rsidRPr="00EE7BD5" w:rsidRDefault="00276C74" w:rsidP="000E1775">
      <w:pPr>
        <w:pStyle w:val="berschrift2"/>
        <w:rPr>
          <w:rFonts w:eastAsia="Droid Sans"/>
          <w:lang w:val="pl-PL"/>
        </w:rPr>
      </w:pPr>
      <w:bookmarkStart w:id="100" w:name="_Toc396998903"/>
      <w:bookmarkStart w:id="101" w:name="_Toc419285361"/>
      <w:bookmarkStart w:id="102" w:name="_Toc431566434"/>
      <w:bookmarkEnd w:id="100"/>
      <w:r w:rsidRPr="00EE7BD5">
        <w:rPr>
          <w:rFonts w:eastAsia="Droid Sans"/>
          <w:lang w:val="pl-PL"/>
        </w:rPr>
        <w:t>Drzwi</w:t>
      </w:r>
      <w:bookmarkEnd w:id="101"/>
      <w:bookmarkEnd w:id="102"/>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W większych budynkach drzwi wejściowe stanowią tylko małą część przegród zewnętrznych budynku. W mniejszych budynkach (np. domach jednorodzinnych) drzwi odgrywają nieco ważniejszą rolę, co oznacza, że dobra wartość U jest ważna. W większych budynkach robi to mniejszą różnicę i tam należy skoncentrować się na funkcjonalności, ze względu na bardzo wysoką częstotliwość używania.</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Wartość U</w:t>
      </w:r>
      <w:r w:rsidRPr="00EE7BD5">
        <w:rPr>
          <w:rFonts w:eastAsia="Droid Sans" w:cs="Times New Roman"/>
          <w:b/>
          <w:color w:val="00000A"/>
          <w:vertAlign w:val="subscript"/>
          <w:lang w:val="pl-PL"/>
        </w:rPr>
        <w:t xml:space="preserve">w </w:t>
      </w:r>
      <w:r w:rsidRPr="00EE7BD5">
        <w:rPr>
          <w:rFonts w:eastAsia="Droid Sans" w:cs="Times New Roman"/>
          <w:b/>
          <w:color w:val="00000A"/>
          <w:lang w:val="pl-PL"/>
        </w:rPr>
        <w:t>wysokiej jakości drzwi wynosi ok. 0,8 W/m</w:t>
      </w:r>
      <w:r w:rsidRPr="00EE7BD5">
        <w:rPr>
          <w:rFonts w:eastAsia="Droid Sans" w:cs="Times New Roman"/>
          <w:b/>
          <w:color w:val="00000A"/>
          <w:vertAlign w:val="superscript"/>
          <w:lang w:val="pl-PL"/>
        </w:rPr>
        <w:t>2</w:t>
      </w:r>
      <w:r w:rsidRPr="00EE7BD5">
        <w:rPr>
          <w:rFonts w:eastAsia="Droid Sans" w:cs="Times New Roman"/>
          <w:b/>
          <w:color w:val="00000A"/>
          <w:lang w:val="pl-PL"/>
        </w:rPr>
        <w:t>K</w:t>
      </w:r>
      <w:r w:rsidRPr="00EE7BD5">
        <w:rPr>
          <w:rFonts w:eastAsia="Droid Sans" w:cs="Times New Roman"/>
          <w:color w:val="00000A"/>
          <w:lang w:val="pl-PL"/>
        </w:rPr>
        <w:t xml:space="preserve">. Istotne jest, aby </w:t>
      </w:r>
      <w:r w:rsidRPr="00EE7BD5">
        <w:rPr>
          <w:rFonts w:eastAsia="Droid Sans" w:cs="Times New Roman"/>
          <w:b/>
          <w:color w:val="00000A"/>
          <w:lang w:val="pl-PL"/>
        </w:rPr>
        <w:t xml:space="preserve">zastosować drzwi, które łączą w sobie szczelność </w:t>
      </w:r>
      <w:r w:rsidRPr="00EE7BD5">
        <w:rPr>
          <w:rFonts w:eastAsia="Droid Sans" w:cs="Times New Roman"/>
          <w:color w:val="00000A"/>
          <w:lang w:val="pl-PL"/>
        </w:rPr>
        <w:t xml:space="preserve">z satysfakcjonującym </w:t>
      </w:r>
      <w:r w:rsidRPr="00EE7BD5">
        <w:rPr>
          <w:rFonts w:eastAsia="Droid Sans" w:cs="Times New Roman"/>
          <w:b/>
          <w:color w:val="00000A"/>
          <w:lang w:val="pl-PL"/>
        </w:rPr>
        <w:t>mechanizmem zamykania</w:t>
      </w:r>
      <w:r w:rsidRPr="00EE7BD5">
        <w:rPr>
          <w:rFonts w:eastAsia="Droid Sans" w:cs="Times New Roman"/>
          <w:color w:val="00000A"/>
          <w:lang w:val="pl-PL"/>
        </w:rPr>
        <w:t xml:space="preserve">, tak aby </w:t>
      </w:r>
      <w:r w:rsidRPr="00EE7BD5">
        <w:rPr>
          <w:rFonts w:eastAsia="Droid Sans" w:cs="Times New Roman"/>
          <w:b/>
          <w:color w:val="00000A"/>
          <w:lang w:val="pl-PL"/>
        </w:rPr>
        <w:t>uniknąć utraty ciepła na drodze wentylacji</w:t>
      </w:r>
      <w:r w:rsidRPr="00EE7BD5">
        <w:rPr>
          <w:rFonts w:eastAsia="Droid Sans" w:cs="Times New Roman"/>
          <w:color w:val="00000A"/>
          <w:lang w:val="pl-PL"/>
        </w:rPr>
        <w:t xml:space="preserve">. </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Pomijając różne funkcje użytkowe drzwi np. drzwi frontowe,drzwi prowadzące</w:t>
      </w:r>
      <w:r w:rsidR="008044EF">
        <w:rPr>
          <w:rFonts w:eastAsia="Droid Sans" w:cs="Times New Roman"/>
          <w:color w:val="00000A"/>
          <w:lang w:val="pl-PL"/>
        </w:rPr>
        <w:t xml:space="preserve"> </w:t>
      </w:r>
      <w:r w:rsidRPr="00EE7BD5">
        <w:rPr>
          <w:rFonts w:eastAsia="Droid Sans" w:cs="Times New Roman"/>
          <w:color w:val="00000A"/>
          <w:lang w:val="pl-PL"/>
        </w:rPr>
        <w:t>do piwnicy, czy poddasza muszą one spełniać określone</w:t>
      </w:r>
      <w:r w:rsidR="008044EF">
        <w:rPr>
          <w:rFonts w:eastAsia="Droid Sans" w:cs="Times New Roman"/>
          <w:color w:val="00000A"/>
          <w:lang w:val="pl-PL"/>
        </w:rPr>
        <w:t xml:space="preserve"> </w:t>
      </w:r>
      <w:r w:rsidRPr="00EE7BD5">
        <w:rPr>
          <w:rFonts w:eastAsia="Droid Sans" w:cs="Times New Roman"/>
          <w:color w:val="00000A"/>
          <w:lang w:val="pl-PL"/>
        </w:rPr>
        <w:t>standardy. Drzwi do lokali w budynkach wielorodzinnych powinny być szczelne, ale nie muszą charakteryzować się wysoką wartością</w:t>
      </w:r>
      <w:r w:rsidR="008044EF">
        <w:rPr>
          <w:rFonts w:eastAsia="Droid Sans" w:cs="Times New Roman"/>
          <w:color w:val="00000A"/>
          <w:lang w:val="pl-PL"/>
        </w:rPr>
        <w:t xml:space="preserve"> </w:t>
      </w:r>
      <w:r w:rsidRPr="00EE7BD5">
        <w:rPr>
          <w:rFonts w:eastAsia="Droid Sans" w:cs="Times New Roman"/>
          <w:color w:val="00000A"/>
          <w:lang w:val="pl-PL"/>
        </w:rPr>
        <w:t>współczynnika U, jeżeli klatka schodowa znajduje się w ogrzewanej części budynku.</w:t>
      </w:r>
    </w:p>
    <w:p w:rsidR="00276C74" w:rsidRPr="00EE7BD5" w:rsidRDefault="00276C74" w:rsidP="000E1775">
      <w:pPr>
        <w:pStyle w:val="Bild"/>
      </w:pPr>
      <w:r w:rsidRPr="00EE7BD5">
        <w:rPr>
          <w:noProof/>
          <w:lang w:eastAsia="de-DE"/>
        </w:rPr>
        <w:drawing>
          <wp:inline distT="0" distB="0" distL="0" distR="0">
            <wp:extent cx="1733384" cy="2605746"/>
            <wp:effectExtent l="19050" t="0" r="166"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9" cstate="print"/>
                    <a:stretch>
                      <a:fillRect/>
                    </a:stretch>
                  </pic:blipFill>
                  <pic:spPr bwMode="auto">
                    <a:xfrm>
                      <a:off x="0" y="0"/>
                      <a:ext cx="1732799" cy="2604866"/>
                    </a:xfrm>
                    <a:prstGeom prst="rect">
                      <a:avLst/>
                    </a:prstGeom>
                    <a:noFill/>
                    <a:ln w="9525">
                      <a:noFill/>
                      <a:miter lim="800000"/>
                      <a:headEnd/>
                      <a:tailEnd/>
                    </a:ln>
                  </pic:spPr>
                </pic:pic>
              </a:graphicData>
            </a:graphic>
          </wp:inline>
        </w:drawing>
      </w:r>
    </w:p>
    <w:p w:rsidR="00276C74" w:rsidRPr="002A0E80" w:rsidRDefault="000E1775" w:rsidP="000E1775">
      <w:pPr>
        <w:pStyle w:val="Beschriftung"/>
        <w:rPr>
          <w:lang w:val="pl-PL"/>
        </w:rPr>
      </w:pPr>
      <w:bookmarkStart w:id="103" w:name="_Toc430704981"/>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Pr="002A0E80">
        <w:rPr>
          <w:lang w:val="pl-PL"/>
        </w:rPr>
        <w:t>19</w:t>
      </w:r>
      <w:r w:rsidR="002A0E80">
        <w:fldChar w:fldCharType="end"/>
      </w:r>
      <w:r w:rsidR="00276C74" w:rsidRPr="002A0E80">
        <w:rPr>
          <w:lang w:val="pl-PL"/>
        </w:rPr>
        <w:t>: Drzwi nadające się do domu pasywnego (albo budynku prawie zeroenergetycznego), zamontowane w ramach projektu renowacyjnego</w:t>
      </w:r>
      <w:r w:rsidR="00276C74" w:rsidRPr="002A0E80">
        <w:rPr>
          <w:lang w:val="pl-PL"/>
        </w:rPr>
        <w:br/>
        <w:t>(źródło: Schulze Darup)</w:t>
      </w:r>
      <w:bookmarkEnd w:id="103"/>
    </w:p>
    <w:p w:rsidR="00276C74" w:rsidRPr="00EE7BD5" w:rsidRDefault="00276C74" w:rsidP="000E1775">
      <w:pPr>
        <w:pStyle w:val="berschrift1"/>
        <w:rPr>
          <w:rFonts w:eastAsia="Droid Sans"/>
          <w:lang w:val="pl-PL"/>
        </w:rPr>
      </w:pPr>
      <w:bookmarkStart w:id="104" w:name="_Toc419285362"/>
      <w:bookmarkStart w:id="105" w:name="_Toc431566435"/>
      <w:r w:rsidRPr="00EE7BD5">
        <w:rPr>
          <w:rFonts w:eastAsia="Droid Sans"/>
          <w:lang w:val="pl-PL"/>
        </w:rPr>
        <w:t>Minimalizowanie efektu mostka termicznego i zapewnianie szczelności</w:t>
      </w:r>
      <w:bookmarkEnd w:id="104"/>
      <w:bookmarkEnd w:id="105"/>
    </w:p>
    <w:p w:rsidR="00276C74" w:rsidRPr="00EE7BD5" w:rsidRDefault="00276C74" w:rsidP="000E1775">
      <w:pPr>
        <w:pStyle w:val="berschrift2"/>
        <w:rPr>
          <w:rFonts w:eastAsia="Droid Sans"/>
          <w:lang w:val="pl-PL"/>
        </w:rPr>
      </w:pPr>
      <w:bookmarkStart w:id="106" w:name="_Toc396998905"/>
      <w:bookmarkStart w:id="107" w:name="_Toc419285363"/>
      <w:bookmarkStart w:id="108" w:name="_Toc431566436"/>
      <w:bookmarkEnd w:id="106"/>
      <w:r w:rsidRPr="00EE7BD5">
        <w:rPr>
          <w:rFonts w:eastAsia="Droid Sans"/>
          <w:lang w:val="pl-PL"/>
        </w:rPr>
        <w:t>Mostki termiczne</w:t>
      </w:r>
      <w:bookmarkEnd w:id="107"/>
      <w:bookmarkEnd w:id="108"/>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Mostki termiczne są obszarami przegród zewnętrznych budynku o relatywnie zwiększonej przepuszczalności ciepła </w:t>
      </w:r>
      <w:r w:rsidRPr="00EE7BD5">
        <w:rPr>
          <w:rFonts w:eastAsia="Droid Sans" w:cs="Times New Roman"/>
          <w:color w:val="00000A"/>
          <w:lang w:val="pl-PL"/>
        </w:rPr>
        <w:t xml:space="preserve">i </w:t>
      </w:r>
      <w:r w:rsidRPr="00EE7BD5">
        <w:rPr>
          <w:rFonts w:eastAsia="Droid Sans" w:cs="Times New Roman"/>
          <w:b/>
          <w:color w:val="00000A"/>
          <w:lang w:val="pl-PL"/>
        </w:rPr>
        <w:t xml:space="preserve">z niższą temperaturą od wewnątrz </w:t>
      </w:r>
      <w:r w:rsidRPr="00EE7BD5">
        <w:rPr>
          <w:rFonts w:eastAsia="Droid Sans" w:cs="Times New Roman"/>
          <w:color w:val="00000A"/>
          <w:lang w:val="pl-PL"/>
        </w:rPr>
        <w:t xml:space="preserve">w porównaniu do reszty struktury. W najgorszym wypadku </w:t>
      </w:r>
      <w:r w:rsidRPr="00EE7BD5">
        <w:rPr>
          <w:rFonts w:eastAsia="Droid Sans" w:cs="Times New Roman"/>
          <w:b/>
          <w:color w:val="00000A"/>
          <w:lang w:val="pl-PL"/>
        </w:rPr>
        <w:t>utrata ciepła przez mostki termiczne może odpowiadać za nawet 30% ciepła utraconego na drodze transmisji.</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 xml:space="preserve">Temperatura powierzchni wewnątrz przegrody zewnętrznej budynku jest niższa na mostkach termicznych jak na powierzchniach przylegających. </w:t>
      </w:r>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Jeżeli, w momencie w którym temperatura na zewnątrz jest niska, temperatura powierzchni wewnętrznej spadnie poniżej ok. 13 °C, para wodna skropli się na tej powierzchni </w:t>
      </w:r>
      <w:r w:rsidRPr="00EE7BD5">
        <w:rPr>
          <w:rFonts w:eastAsia="Droid Sans" w:cs="Times New Roman"/>
          <w:color w:val="00000A"/>
          <w:lang w:val="pl-PL"/>
        </w:rPr>
        <w:t xml:space="preserve">(zakładając normalną wilgotność i temperaturę pokojową). W konsekwencji akumulacji wilgoci na takich powierzchniach może </w:t>
      </w:r>
      <w:r w:rsidRPr="00EE7BD5">
        <w:rPr>
          <w:rFonts w:eastAsia="Droid Sans" w:cs="Times New Roman"/>
          <w:b/>
          <w:color w:val="00000A"/>
          <w:lang w:val="pl-PL"/>
        </w:rPr>
        <w:t>powstać</w:t>
      </w:r>
      <w:r w:rsidR="008044EF">
        <w:rPr>
          <w:rFonts w:eastAsia="Droid Sans" w:cs="Times New Roman"/>
          <w:b/>
          <w:color w:val="00000A"/>
          <w:lang w:val="pl-PL"/>
        </w:rPr>
        <w:t xml:space="preserve"> </w:t>
      </w:r>
      <w:r w:rsidRPr="00EE7BD5">
        <w:rPr>
          <w:rFonts w:eastAsia="Droid Sans" w:cs="Times New Roman"/>
          <w:b/>
          <w:color w:val="00000A"/>
          <w:lang w:val="pl-PL"/>
        </w:rPr>
        <w:t>pleśń</w:t>
      </w:r>
      <w:r w:rsidRPr="00EE7BD5">
        <w:rPr>
          <w:rFonts w:eastAsia="Droid Sans" w:cs="Times New Roman"/>
          <w:color w:val="00000A"/>
          <w:lang w:val="pl-PL"/>
        </w:rPr>
        <w:t>.</w:t>
      </w:r>
    </w:p>
    <w:p w:rsidR="00276C74" w:rsidRPr="00EE7BD5" w:rsidRDefault="00276C74" w:rsidP="000E1775">
      <w:pPr>
        <w:suppressAutoHyphens/>
        <w:rPr>
          <w:rFonts w:eastAsia="Droid Sans" w:cs="Times New Roman"/>
          <w:color w:val="00000A"/>
          <w:lang w:val="pl-PL"/>
        </w:rPr>
      </w:pPr>
      <w:r w:rsidRPr="00EE7BD5">
        <w:rPr>
          <w:rFonts w:eastAsia="Droid Sans" w:cs="Times New Roman"/>
          <w:color w:val="00000A"/>
          <w:lang w:val="pl-PL"/>
        </w:rPr>
        <w:t xml:space="preserve">Dodatkowo, mostki termiczne zwiększają utratę energii. Niemniej jednak istnieją również „negatywne” mostki termiczne, które redukują utratę ciepła w ramach obliczeń mostków termicznych. Takie „negatywne” mostki termiczne mogą powstać ze względu na geometrię budynku, na przykład na zewnętrznych narożnikach zaizolowanych z każdej strony. </w:t>
      </w:r>
    </w:p>
    <w:p w:rsidR="00276C74" w:rsidRPr="00EE7BD5" w:rsidRDefault="00276C74" w:rsidP="000E1775">
      <w:pPr>
        <w:pStyle w:val="Bild"/>
      </w:pPr>
      <w:r w:rsidRPr="00EE7BD5">
        <w:rPr>
          <w:noProof/>
          <w:lang w:eastAsia="de-DE"/>
        </w:rPr>
        <w:drawing>
          <wp:inline distT="0" distB="0" distL="0" distR="0">
            <wp:extent cx="2695575" cy="1800225"/>
            <wp:effectExtent l="0" t="0" r="0" b="0"/>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30" cstate="print"/>
                    <a:stretch>
                      <a:fillRect/>
                    </a:stretch>
                  </pic:blipFill>
                  <pic:spPr bwMode="auto">
                    <a:xfrm>
                      <a:off x="0" y="0"/>
                      <a:ext cx="2695575" cy="1800225"/>
                    </a:xfrm>
                    <a:prstGeom prst="rect">
                      <a:avLst/>
                    </a:prstGeom>
                    <a:noFill/>
                    <a:ln w="9525">
                      <a:noFill/>
                      <a:miter lim="800000"/>
                      <a:headEnd/>
                      <a:tailEnd/>
                    </a:ln>
                  </pic:spPr>
                </pic:pic>
              </a:graphicData>
            </a:graphic>
          </wp:inline>
        </w:drawing>
      </w:r>
    </w:p>
    <w:p w:rsidR="00276C74" w:rsidRPr="00EE7BD5" w:rsidRDefault="000E1775" w:rsidP="000E1775">
      <w:pPr>
        <w:pStyle w:val="Beschriftung"/>
        <w:rPr>
          <w:lang w:val="pl-PL"/>
        </w:rPr>
      </w:pPr>
      <w:bookmarkStart w:id="109" w:name="_Toc430704982"/>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Pr="002A0E80">
        <w:rPr>
          <w:lang w:val="pl-PL"/>
        </w:rPr>
        <w:t>20</w:t>
      </w:r>
      <w:r w:rsidR="002A0E80">
        <w:fldChar w:fldCharType="end"/>
      </w:r>
      <w:r w:rsidR="00276C74" w:rsidRPr="00EE7BD5">
        <w:rPr>
          <w:lang w:val="pl-PL"/>
        </w:rPr>
        <w:t>: Powstawanie pleśni w narożnikach, gdzie działają mostki termiczne (źródło: GrAT)</w:t>
      </w:r>
      <w:bookmarkEnd w:id="109"/>
    </w:p>
    <w:p w:rsidR="00276C74" w:rsidRPr="00EE7BD5" w:rsidRDefault="00276C74" w:rsidP="00276C74">
      <w:pPr>
        <w:suppressAutoHyphens/>
        <w:rPr>
          <w:rFonts w:eastAsia="Droid Sans" w:cs="Times New Roman"/>
          <w:color w:val="00000A"/>
          <w:lang w:val="pl-PL"/>
        </w:rPr>
      </w:pPr>
      <w:r w:rsidRPr="00EE7BD5">
        <w:rPr>
          <w:rFonts w:eastAsia="Droid Sans" w:cs="Times New Roman"/>
          <w:b/>
          <w:color w:val="00000A"/>
          <w:lang w:val="pl-PL"/>
        </w:rPr>
        <w:t xml:space="preserve">W trakcie planowania </w:t>
      </w:r>
      <w:r w:rsidRPr="00EE7BD5">
        <w:rPr>
          <w:rFonts w:eastAsia="Droid Sans" w:cs="Times New Roman"/>
          <w:color w:val="00000A"/>
          <w:lang w:val="pl-PL"/>
        </w:rPr>
        <w:t xml:space="preserve">wysokoefektywnej renowacji zalecane jest, w połączeniu z obliczeniami zapotrzebowania na energię, </w:t>
      </w:r>
      <w:r w:rsidRPr="00EE7BD5">
        <w:rPr>
          <w:rFonts w:eastAsia="Droid Sans" w:cs="Times New Roman"/>
          <w:b/>
          <w:color w:val="00000A"/>
          <w:lang w:val="pl-PL"/>
        </w:rPr>
        <w:t>zidentyfikować wszystkie poszczególne mostki termiczne</w:t>
      </w:r>
      <w:r w:rsidRPr="00EE7BD5">
        <w:rPr>
          <w:rFonts w:eastAsia="Droid Sans" w:cs="Times New Roman"/>
          <w:color w:val="00000A"/>
          <w:lang w:val="pl-PL"/>
        </w:rPr>
        <w:t>, wraz z ich długościami i współczynnikami przewodnictwa cieplnego i w trakcie wypracować lokalne usprawnienia.</w:t>
      </w:r>
    </w:p>
    <w:p w:rsidR="00276C74" w:rsidRPr="000E1775" w:rsidRDefault="00276C74" w:rsidP="00276C74">
      <w:pPr>
        <w:suppressAutoHyphens/>
        <w:rPr>
          <w:rFonts w:eastAsia="Droid Sans" w:cs="Times New Roman"/>
          <w:b/>
          <w:color w:val="00000A"/>
          <w:lang w:val="en-US"/>
        </w:rPr>
      </w:pPr>
      <w:proofErr w:type="spellStart"/>
      <w:r w:rsidRPr="000E1775">
        <w:rPr>
          <w:rFonts w:eastAsia="Droid Sans" w:cs="Times New Roman"/>
          <w:b/>
          <w:color w:val="00000A"/>
          <w:lang w:val="en-US"/>
        </w:rPr>
        <w:t>Można</w:t>
      </w:r>
      <w:proofErr w:type="spellEnd"/>
      <w:r w:rsidRPr="000E1775">
        <w:rPr>
          <w:rFonts w:eastAsia="Droid Sans" w:cs="Times New Roman"/>
          <w:b/>
          <w:color w:val="00000A"/>
          <w:lang w:val="en-US"/>
        </w:rPr>
        <w:t xml:space="preserve"> </w:t>
      </w:r>
      <w:proofErr w:type="spellStart"/>
      <w:r w:rsidRPr="000E1775">
        <w:rPr>
          <w:rFonts w:eastAsia="Droid Sans" w:cs="Times New Roman"/>
          <w:b/>
          <w:color w:val="00000A"/>
          <w:lang w:val="en-US"/>
        </w:rPr>
        <w:t>wyróżnić</w:t>
      </w:r>
      <w:proofErr w:type="spellEnd"/>
      <w:r w:rsidR="000E1775" w:rsidRPr="000E1775">
        <w:rPr>
          <w:rFonts w:eastAsia="Droid Sans" w:cs="Times New Roman"/>
          <w:b/>
          <w:color w:val="00000A"/>
          <w:lang w:val="en-US"/>
        </w:rPr>
        <w:t>:</w:t>
      </w:r>
    </w:p>
    <w:p w:rsidR="00276C74" w:rsidRPr="00EE7BD5" w:rsidRDefault="00276C74" w:rsidP="000E1775">
      <w:pPr>
        <w:pStyle w:val="Listenabsatz"/>
        <w:rPr>
          <w:lang w:val="pl-PL"/>
        </w:rPr>
      </w:pPr>
      <w:r w:rsidRPr="00EE7BD5">
        <w:rPr>
          <w:b/>
          <w:lang w:val="pl-PL"/>
        </w:rPr>
        <w:t xml:space="preserve">Konstrukcyjne mostki termiczne </w:t>
      </w:r>
      <w:r w:rsidRPr="00EE7BD5">
        <w:rPr>
          <w:lang w:val="pl-PL"/>
        </w:rPr>
        <w:t>(pomiędzy elementami budynku o różnym przewodnictwie cieplnym, na przykład na przecięciu pomiędzy żelbetonową podłogą i ścianą zewnętrzną),</w:t>
      </w:r>
    </w:p>
    <w:p w:rsidR="00276C74" w:rsidRPr="00EE7BD5" w:rsidRDefault="00276C74" w:rsidP="000E1775">
      <w:pPr>
        <w:pStyle w:val="Listenabsatz"/>
        <w:rPr>
          <w:lang w:val="pl-PL"/>
        </w:rPr>
      </w:pPr>
      <w:r w:rsidRPr="00EE7BD5">
        <w:rPr>
          <w:b/>
          <w:lang w:val="pl-PL"/>
        </w:rPr>
        <w:t xml:space="preserve">Geometryczne mostki termiczne </w:t>
      </w:r>
      <w:r w:rsidRPr="00EE7BD5">
        <w:rPr>
          <w:lang w:val="pl-PL"/>
        </w:rPr>
        <w:t>(np. na wpustach i narożnikach) oraz</w:t>
      </w:r>
    </w:p>
    <w:p w:rsidR="00276C74" w:rsidRPr="00EE7BD5" w:rsidRDefault="00276C74" w:rsidP="000E1775">
      <w:pPr>
        <w:pStyle w:val="Listenabsatz"/>
        <w:rPr>
          <w:lang w:val="pl-PL"/>
        </w:rPr>
      </w:pPr>
      <w:r w:rsidRPr="00EE7BD5">
        <w:rPr>
          <w:b/>
          <w:lang w:val="pl-PL"/>
        </w:rPr>
        <w:t xml:space="preserve">Materiałowe mostki termiczne </w:t>
      </w:r>
      <w:r w:rsidRPr="00EE7BD5">
        <w:rPr>
          <w:lang w:val="pl-PL"/>
        </w:rPr>
        <w:t>(ze względu na różnice materiałowe elementów).</w:t>
      </w:r>
    </w:p>
    <w:p w:rsidR="00276C74" w:rsidRPr="00EE7BD5" w:rsidRDefault="00276C74" w:rsidP="000E1775">
      <w:pPr>
        <w:suppressAutoHyphens/>
        <w:spacing w:after="240"/>
        <w:rPr>
          <w:rFonts w:eastAsia="Droid Sans" w:cs="Times New Roman"/>
          <w:color w:val="00000A"/>
          <w:lang w:val="pl-PL"/>
        </w:rPr>
      </w:pPr>
      <w:r w:rsidRPr="00EE7BD5">
        <w:rPr>
          <w:rFonts w:eastAsia="Droid Sans" w:cs="Times New Roman"/>
          <w:b/>
          <w:color w:val="00000A"/>
          <w:lang w:val="pl-PL"/>
        </w:rPr>
        <w:t xml:space="preserve">Typ i częstość występowania mostków termicznych zmienia się </w:t>
      </w:r>
      <w:r w:rsidRPr="00EE7BD5">
        <w:rPr>
          <w:rFonts w:eastAsia="Droid Sans" w:cs="Times New Roman"/>
          <w:color w:val="00000A"/>
          <w:lang w:val="pl-PL"/>
        </w:rPr>
        <w:t xml:space="preserve">znacząco </w:t>
      </w:r>
      <w:r w:rsidRPr="00EE7BD5">
        <w:rPr>
          <w:rFonts w:eastAsia="Droid Sans" w:cs="Times New Roman"/>
          <w:b/>
          <w:color w:val="00000A"/>
          <w:lang w:val="pl-PL"/>
        </w:rPr>
        <w:t xml:space="preserve">z wiekiem budynków </w:t>
      </w:r>
      <w:r w:rsidRPr="00EE7BD5">
        <w:rPr>
          <w:rFonts w:eastAsia="Droid Sans" w:cs="Times New Roman"/>
          <w:color w:val="00000A"/>
          <w:lang w:val="pl-PL"/>
        </w:rPr>
        <w:t>i typowymi dla ich czasów elementami. Każdy typ budowli ma swoje słabe strony które często obejmują mostki termiczne.</w:t>
      </w:r>
    </w:p>
    <w:p w:rsidR="00276C74" w:rsidRPr="000E1775" w:rsidRDefault="00276C74" w:rsidP="000E1775">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00000A"/>
          <w:shd w:val="clear" w:color="auto" w:fill="FFFF00"/>
          <w:lang w:val="pl-PL"/>
        </w:rPr>
      </w:pPr>
      <w:r w:rsidRPr="000E1775">
        <w:rPr>
          <w:rFonts w:eastAsia="Droid Sans" w:cs="Times New Roman"/>
          <w:b/>
          <w:color w:val="00000A"/>
          <w:shd w:val="clear" w:color="auto" w:fill="F2F2F2" w:themeFill="background1" w:themeFillShade="F2"/>
          <w:lang w:val="pl-PL"/>
        </w:rPr>
        <w:t>PN-EN ISO 6946 Komponenty budowlane i elementy budynku – Opór cieplny i współczynnik przenikania ciepła</w:t>
      </w:r>
    </w:p>
    <w:p w:rsidR="00276C74" w:rsidRPr="000E1775" w:rsidRDefault="00276C74" w:rsidP="000E1775">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00000A"/>
          <w:shd w:val="clear" w:color="auto" w:fill="FFFF00"/>
          <w:lang w:val="pl-PL"/>
        </w:rPr>
      </w:pPr>
      <w:r w:rsidRPr="000E1775">
        <w:rPr>
          <w:rFonts w:eastAsia="Droid Sans" w:cs="Times New Roman"/>
          <w:b/>
          <w:color w:val="00000A"/>
          <w:shd w:val="clear" w:color="auto" w:fill="F2F2F2" w:themeFill="background1" w:themeFillShade="F2"/>
          <w:lang w:val="pl-PL"/>
        </w:rPr>
        <w:t>PN–EN ISO 10456:2004 Materiały i wyroby budowlane – Procedury określania deklarowanych i obliczeniowych wartości cieplnych</w:t>
      </w:r>
    </w:p>
    <w:p w:rsidR="00276C74" w:rsidRPr="000E1775" w:rsidRDefault="00276C74" w:rsidP="000E1775">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00000A"/>
          <w:shd w:val="clear" w:color="auto" w:fill="FFFF00"/>
          <w:lang w:val="pl-PL"/>
        </w:rPr>
      </w:pPr>
      <w:r w:rsidRPr="000E1775">
        <w:rPr>
          <w:rFonts w:eastAsia="Droid Sans" w:cs="Times New Roman"/>
          <w:b/>
          <w:color w:val="00000A"/>
          <w:shd w:val="clear" w:color="auto" w:fill="F2F2F2" w:themeFill="background1" w:themeFillShade="F2"/>
          <w:lang w:val="pl-PL"/>
        </w:rPr>
        <w:t>PN–EN 12524:2003 Materiały i wyroby budowlane – Właściwości cieplno–wilgotnościowe – Tabelaryczne wartości obliczeniowe</w:t>
      </w:r>
    </w:p>
    <w:p w:rsidR="00276C74" w:rsidRPr="000E1775" w:rsidRDefault="00276C74" w:rsidP="000E1775">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00000A"/>
          <w:shd w:val="clear" w:color="auto" w:fill="FFFF00"/>
          <w:lang w:val="pl-PL"/>
        </w:rPr>
      </w:pPr>
      <w:r w:rsidRPr="000E1775">
        <w:rPr>
          <w:rFonts w:eastAsia="Droid Sans" w:cs="Times New Roman"/>
          <w:b/>
          <w:color w:val="00000A"/>
          <w:shd w:val="clear" w:color="auto" w:fill="F2F2F2" w:themeFill="background1" w:themeFillShade="F2"/>
          <w:lang w:val="pl-PL"/>
        </w:rPr>
        <w:t>PN–EN ISO 13370:2001 Właściwości cieplne budynków – Wymiana ciepła przez grunt – Metody obliczania</w:t>
      </w:r>
    </w:p>
    <w:p w:rsidR="00276C74" w:rsidRPr="00EE7BD5" w:rsidRDefault="00276C74" w:rsidP="000E1775">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00000A"/>
          <w:shd w:val="clear" w:color="auto" w:fill="FFFF00"/>
          <w:lang w:val="pl-PL"/>
        </w:rPr>
      </w:pPr>
      <w:r w:rsidRPr="000E1775">
        <w:rPr>
          <w:rFonts w:eastAsia="Droid Sans" w:cs="Times New Roman"/>
          <w:b/>
          <w:color w:val="00000A"/>
          <w:shd w:val="clear" w:color="auto" w:fill="F2F2F2" w:themeFill="background1" w:themeFillShade="F2"/>
          <w:lang w:val="pl-PL"/>
        </w:rPr>
        <w:t>PN–EN ISO 14683:2001 Mostki cieplne w budynkach – Liniowy współczynnik przenikania ciepła – Metody uproszczone i wartości orientacyjne</w:t>
      </w:r>
    </w:p>
    <w:p w:rsidR="00276C74" w:rsidRPr="00EE7BD5" w:rsidRDefault="00276C74" w:rsidP="000E1775">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00000A"/>
          <w:lang w:val="pl-PL"/>
        </w:rPr>
      </w:pPr>
      <w:r w:rsidRPr="00EE7BD5">
        <w:rPr>
          <w:rFonts w:eastAsia="Droid Sans" w:cs="Times New Roman"/>
          <w:b/>
          <w:color w:val="00000A"/>
          <w:lang w:val="pl-PL"/>
        </w:rPr>
        <w:t>Obliczanie zapotrzebowania na energię cieplną</w:t>
      </w:r>
    </w:p>
    <w:p w:rsidR="00276C74" w:rsidRPr="00EE7BD5" w:rsidRDefault="00276C74" w:rsidP="000E1775">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pl-PL"/>
        </w:rPr>
      </w:pPr>
      <w:r w:rsidRPr="00EE7BD5">
        <w:rPr>
          <w:rFonts w:eastAsia="Droid Sans" w:cs="Times New Roman"/>
          <w:color w:val="00000A"/>
          <w:lang w:val="pl-PL"/>
        </w:rPr>
        <w:t xml:space="preserve">Obliczenia wartości </w:t>
      </w:r>
      <w:r w:rsidRPr="00EE7BD5">
        <w:rPr>
          <w:rFonts w:eastAsia="Droid Sans" w:cs="Times New Roman"/>
          <w:color w:val="00000A"/>
        </w:rPr>
        <w:t>Ψ</w:t>
      </w:r>
      <w:r w:rsidRPr="00EE7BD5">
        <w:rPr>
          <w:rFonts w:eastAsia="Droid Sans" w:cs="Times New Roman"/>
          <w:color w:val="00000A"/>
          <w:lang w:val="pl-PL"/>
        </w:rPr>
        <w:t xml:space="preserve"> (psi) na podstawie normy PN-EN ISO 14683 </w:t>
      </w:r>
    </w:p>
    <w:p w:rsidR="00276C74" w:rsidRPr="00EE7BD5" w:rsidRDefault="00276C74" w:rsidP="000E1775">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pl-PL"/>
        </w:rPr>
      </w:pPr>
      <w:r w:rsidRPr="00EE7BD5">
        <w:rPr>
          <w:rFonts w:eastAsia="Droid Sans" w:cs="Times New Roman"/>
          <w:color w:val="00000A"/>
          <w:lang w:val="pl-PL"/>
        </w:rPr>
        <w:t>Wartość psi (</w:t>
      </w:r>
      <w:r w:rsidRPr="00EE7BD5">
        <w:rPr>
          <w:rFonts w:eastAsia="Droid Sans" w:cs="Times New Roman"/>
          <w:color w:val="00000A"/>
        </w:rPr>
        <w:t>Ψ</w:t>
      </w:r>
      <w:r w:rsidRPr="00EE7BD5">
        <w:rPr>
          <w:rFonts w:eastAsia="Droid Sans" w:cs="Times New Roman"/>
          <w:color w:val="00000A"/>
          <w:lang w:val="pl-PL"/>
        </w:rPr>
        <w:t>) = współczynnik liniowego przewodnictwa cieplnego</w:t>
      </w:r>
    </w:p>
    <w:p w:rsidR="00276C74" w:rsidRPr="00EE7BD5" w:rsidRDefault="00276C74" w:rsidP="000E1775">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pl-PL"/>
        </w:rPr>
      </w:pPr>
      <w:r w:rsidRPr="00EE7BD5">
        <w:rPr>
          <w:rFonts w:eastAsia="Droid Sans" w:cs="Times New Roman"/>
          <w:color w:val="00000A"/>
          <w:lang w:val="pl-PL"/>
        </w:rPr>
        <w:t>Wartość chi (</w:t>
      </w:r>
      <w:r w:rsidRPr="00EE7BD5">
        <w:rPr>
          <w:rFonts w:eastAsia="Droid Sans" w:cs="Times New Roman"/>
          <w:color w:val="00000A"/>
        </w:rPr>
        <w:t>χ</w:t>
      </w:r>
      <w:r w:rsidRPr="00EE7BD5">
        <w:rPr>
          <w:rFonts w:eastAsia="Droid Sans" w:cs="Times New Roman"/>
          <w:color w:val="00000A"/>
          <w:lang w:val="pl-PL"/>
        </w:rPr>
        <w:t>) = współczynnik punktowego przewodnictwa cieplnego</w:t>
      </w:r>
    </w:p>
    <w:p w:rsidR="00276C74" w:rsidRPr="00EE7BD5" w:rsidRDefault="00276C74" w:rsidP="000E1775">
      <w:pPr>
        <w:pStyle w:val="berschrift2"/>
        <w:rPr>
          <w:rFonts w:eastAsia="Droid Sans"/>
          <w:lang w:val="pl-PL"/>
        </w:rPr>
      </w:pPr>
      <w:bookmarkStart w:id="110" w:name="_Toc396998906"/>
      <w:bookmarkStart w:id="111" w:name="_Toc419285364"/>
      <w:bookmarkStart w:id="112" w:name="_Toc431566437"/>
      <w:bookmarkEnd w:id="110"/>
      <w:r w:rsidRPr="00EE7BD5">
        <w:rPr>
          <w:rFonts w:eastAsia="Droid Sans"/>
          <w:lang w:val="pl-PL"/>
        </w:rPr>
        <w:t>Uszczelnienie</w:t>
      </w:r>
      <w:bookmarkEnd w:id="111"/>
      <w:bookmarkEnd w:id="112"/>
    </w:p>
    <w:p w:rsidR="00276C74" w:rsidRPr="00EE7BD5" w:rsidRDefault="00276C74" w:rsidP="00276C74">
      <w:pPr>
        <w:suppressAutoHyphens/>
        <w:rPr>
          <w:rFonts w:eastAsia="Droid Sans" w:cs="Times New Roman"/>
          <w:b/>
          <w:color w:val="00000A"/>
          <w:lang w:val="pl-PL"/>
        </w:rPr>
      </w:pPr>
      <w:r w:rsidRPr="00EE7BD5">
        <w:rPr>
          <w:rFonts w:eastAsia="Droid Sans" w:cs="Times New Roman"/>
          <w:b/>
          <w:color w:val="00000A"/>
          <w:lang w:val="pl-PL"/>
        </w:rPr>
        <w:t xml:space="preserve">Jeżeli przegrody zewnętrzne budynku nie są szczelnie </w:t>
      </w:r>
      <w:r w:rsidRPr="00EE7BD5">
        <w:rPr>
          <w:rFonts w:eastAsia="Droid Sans" w:cs="Times New Roman"/>
          <w:color w:val="00000A"/>
          <w:lang w:val="pl-PL"/>
        </w:rPr>
        <w:t xml:space="preserve">(czy w remontowanym, czy nowym budynku) tj. ma lokalne nieszczelności, wtedy </w:t>
      </w:r>
      <w:r w:rsidRPr="00EE7BD5">
        <w:rPr>
          <w:rFonts w:eastAsia="Droid Sans" w:cs="Times New Roman"/>
          <w:b/>
          <w:color w:val="00000A"/>
          <w:lang w:val="pl-PL"/>
        </w:rPr>
        <w:t>ciepłe wilgotne powietrze ucieka z wnętrza przez elementy przegród zewnętrznych budynku. Gdy powietrze po drodze ochładza się, wilgoć może się skondensować w wymienionych elementach i może powstawać pleśń.</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Dodatkowo takie lokalne przecieki powodują utratę ciepła na drodze wentylacji, która upośledza efekt izolacyjny przegród zewnętrznych budynku.</w:t>
      </w:r>
    </w:p>
    <w:p w:rsidR="00276C74" w:rsidRPr="00EE7BD5" w:rsidRDefault="00276C74" w:rsidP="00276C74">
      <w:pPr>
        <w:suppressAutoHyphens/>
        <w:rPr>
          <w:rFonts w:eastAsia="Droid Sans" w:cs="Times New Roman"/>
          <w:color w:val="00000A"/>
          <w:lang w:val="pl-PL"/>
        </w:rPr>
      </w:pPr>
      <w:r w:rsidRPr="00EE7BD5">
        <w:rPr>
          <w:rFonts w:eastAsia="Droid Sans" w:cs="Times New Roman"/>
          <w:color w:val="00000A"/>
          <w:lang w:val="pl-PL"/>
        </w:rPr>
        <w:t>Powierzchnia budynku oddająca ciepło musi zatem być wyposażona w permanentnie szczelną powietrznie warstwę.</w:t>
      </w:r>
    </w:p>
    <w:p w:rsidR="00276C74" w:rsidRPr="00EE7BD5" w:rsidRDefault="00276C74" w:rsidP="000E1775">
      <w:pPr>
        <w:pStyle w:val="Bild"/>
      </w:pPr>
      <w:r w:rsidRPr="00EE7BD5">
        <w:rPr>
          <w:noProof/>
          <w:lang w:eastAsia="de-DE"/>
        </w:rPr>
        <w:drawing>
          <wp:inline distT="0" distB="0" distL="0" distR="0">
            <wp:extent cx="3347499" cy="3536980"/>
            <wp:effectExtent l="19050" t="0" r="5301"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31" cstate="print"/>
                    <a:srcRect r="31296"/>
                    <a:stretch>
                      <a:fillRect/>
                    </a:stretch>
                  </pic:blipFill>
                  <pic:spPr bwMode="auto">
                    <a:xfrm>
                      <a:off x="0" y="0"/>
                      <a:ext cx="3346950" cy="3536400"/>
                    </a:xfrm>
                    <a:prstGeom prst="rect">
                      <a:avLst/>
                    </a:prstGeom>
                    <a:noFill/>
                    <a:ln w="9525">
                      <a:noFill/>
                      <a:miter lim="800000"/>
                      <a:headEnd/>
                      <a:tailEnd/>
                    </a:ln>
                  </pic:spPr>
                </pic:pic>
              </a:graphicData>
            </a:graphic>
          </wp:inline>
        </w:drawing>
      </w:r>
    </w:p>
    <w:p w:rsidR="00276C74" w:rsidRPr="002A0E80" w:rsidRDefault="000E1775" w:rsidP="000E1775">
      <w:pPr>
        <w:pStyle w:val="Beschriftung"/>
        <w:rPr>
          <w:lang w:val="pl-PL"/>
        </w:rPr>
      </w:pPr>
      <w:bookmarkStart w:id="113" w:name="_Toc430704983"/>
      <w:r w:rsidRPr="002A0E80">
        <w:rPr>
          <w:lang w:val="pl-PL"/>
        </w:rPr>
        <w:t xml:space="preserve">Ilustracja </w:t>
      </w:r>
      <w:r w:rsidR="002A0E80">
        <w:fldChar w:fldCharType="begin"/>
      </w:r>
      <w:r w:rsidR="002A0E80" w:rsidRPr="002A0E80">
        <w:rPr>
          <w:lang w:val="pl-PL"/>
        </w:rPr>
        <w:instrText xml:space="preserve"> SEQ Ilustracja \* ARABIC </w:instrText>
      </w:r>
      <w:r w:rsidR="002A0E80">
        <w:fldChar w:fldCharType="separate"/>
      </w:r>
      <w:r w:rsidRPr="002A0E80">
        <w:rPr>
          <w:lang w:val="pl-PL"/>
        </w:rPr>
        <w:t>21</w:t>
      </w:r>
      <w:r w:rsidR="002A0E80">
        <w:fldChar w:fldCharType="end"/>
      </w:r>
      <w:r w:rsidRPr="002A0E80">
        <w:rPr>
          <w:lang w:val="pl-PL"/>
        </w:rPr>
        <w:t xml:space="preserve">: </w:t>
      </w:r>
      <w:r w:rsidR="00276C74" w:rsidRPr="002A0E80">
        <w:rPr>
          <w:lang w:val="pl-PL"/>
        </w:rPr>
        <w:t>Ciągła, szczelna powietrznie warstwa w budynku (źródło: Schulze Darup)</w:t>
      </w:r>
      <w:bookmarkEnd w:id="113"/>
    </w:p>
    <w:p w:rsidR="00276C74" w:rsidRPr="00EE7BD5" w:rsidRDefault="00276C74" w:rsidP="00276C74">
      <w:pPr>
        <w:suppressAutoHyphens/>
        <w:rPr>
          <w:rFonts w:eastAsia="Droid Sans" w:cs="Times New Roman"/>
          <w:b/>
          <w:color w:val="00000A"/>
          <w:lang w:val="pl-PL"/>
        </w:rPr>
      </w:pPr>
      <w:r w:rsidRPr="00EE7BD5">
        <w:rPr>
          <w:rFonts w:eastAsia="Droid Sans" w:cs="Times New Roman"/>
          <w:b/>
          <w:color w:val="00000A"/>
          <w:lang w:val="pl-PL"/>
        </w:rPr>
        <w:t xml:space="preserve">Typowe defekty: </w:t>
      </w:r>
      <w:r w:rsidRPr="00EE7BD5">
        <w:rPr>
          <w:rFonts w:eastAsia="Droid Sans" w:cs="Times New Roman"/>
          <w:color w:val="00000A"/>
          <w:lang w:val="pl-PL"/>
        </w:rPr>
        <w:t>szczeliny w oknach i drzwiach, spoiny pomiędzy elementami budynku, przecięcia między murarką a elementami lekkimi, przejścia instalacyjne budynku a w szczególności przewody i puszki elektryczne montowane w narzucie. W każdym detalu montażowym warstwa szczelna musi zostać wyszczególniona wraz z konkretnymi sposobami uszczelnienia.</w:t>
      </w:r>
    </w:p>
    <w:p w:rsidR="00276C74" w:rsidRPr="00EE7BD5" w:rsidRDefault="00276C74" w:rsidP="00276C74">
      <w:pPr>
        <w:suppressAutoHyphens/>
        <w:rPr>
          <w:rFonts w:eastAsia="Droid Sans" w:cs="Times New Roman"/>
          <w:b/>
          <w:color w:val="00000A"/>
          <w:lang w:val="pl-PL"/>
        </w:rPr>
      </w:pPr>
      <w:r w:rsidRPr="00EE7BD5">
        <w:rPr>
          <w:rFonts w:eastAsia="Droid Sans" w:cs="Times New Roman"/>
          <w:b/>
          <w:color w:val="00000A"/>
          <w:lang w:val="pl-PL"/>
        </w:rPr>
        <w:t>Szczelny i odporny na przeciągi montaż ma następujące zalety:</w:t>
      </w:r>
    </w:p>
    <w:p w:rsidR="00276C74" w:rsidRPr="00EE7BD5" w:rsidRDefault="00276C74" w:rsidP="000E1775">
      <w:pPr>
        <w:pStyle w:val="Listenabsatz"/>
        <w:rPr>
          <w:lang w:val="en-GB"/>
        </w:rPr>
      </w:pPr>
      <w:proofErr w:type="spellStart"/>
      <w:r w:rsidRPr="00EE7BD5">
        <w:rPr>
          <w:lang w:val="en-GB"/>
        </w:rPr>
        <w:t>Unika</w:t>
      </w:r>
      <w:proofErr w:type="spellEnd"/>
      <w:r w:rsidRPr="00EE7BD5">
        <w:rPr>
          <w:lang w:val="en-GB"/>
        </w:rPr>
        <w:t xml:space="preserve"> </w:t>
      </w:r>
      <w:proofErr w:type="spellStart"/>
      <w:r w:rsidRPr="00EE7BD5">
        <w:rPr>
          <w:lang w:val="en-GB"/>
        </w:rPr>
        <w:t>się</w:t>
      </w:r>
      <w:proofErr w:type="spellEnd"/>
      <w:r w:rsidRPr="00EE7BD5">
        <w:rPr>
          <w:lang w:val="en-GB"/>
        </w:rPr>
        <w:t xml:space="preserve"> </w:t>
      </w:r>
      <w:proofErr w:type="spellStart"/>
      <w:r w:rsidRPr="00EE7BD5">
        <w:rPr>
          <w:lang w:val="en-GB"/>
        </w:rPr>
        <w:t>uszkodzeń</w:t>
      </w:r>
      <w:proofErr w:type="spellEnd"/>
      <w:r w:rsidRPr="00EE7BD5">
        <w:rPr>
          <w:lang w:val="en-GB"/>
        </w:rPr>
        <w:t xml:space="preserve"> </w:t>
      </w:r>
      <w:proofErr w:type="spellStart"/>
      <w:r w:rsidRPr="00EE7BD5">
        <w:rPr>
          <w:lang w:val="en-GB"/>
        </w:rPr>
        <w:t>konstrukcji</w:t>
      </w:r>
      <w:proofErr w:type="spellEnd"/>
    </w:p>
    <w:p w:rsidR="00276C74" w:rsidRPr="00EE7BD5" w:rsidRDefault="00276C74" w:rsidP="000E1775">
      <w:pPr>
        <w:pStyle w:val="Listenabsatz"/>
        <w:rPr>
          <w:lang w:val="en-GB"/>
        </w:rPr>
      </w:pPr>
      <w:proofErr w:type="spellStart"/>
      <w:r w:rsidRPr="00EE7BD5">
        <w:rPr>
          <w:lang w:val="en-GB"/>
        </w:rPr>
        <w:t>Izolacja</w:t>
      </w:r>
      <w:proofErr w:type="spellEnd"/>
      <w:r w:rsidRPr="00EE7BD5">
        <w:rPr>
          <w:lang w:val="en-GB"/>
        </w:rPr>
        <w:t xml:space="preserve"> </w:t>
      </w:r>
      <w:proofErr w:type="spellStart"/>
      <w:r w:rsidRPr="00EE7BD5">
        <w:rPr>
          <w:lang w:val="en-GB"/>
        </w:rPr>
        <w:t>termiczna</w:t>
      </w:r>
      <w:proofErr w:type="spellEnd"/>
      <w:r w:rsidRPr="00EE7BD5">
        <w:rPr>
          <w:lang w:val="en-GB"/>
        </w:rPr>
        <w:t xml:space="preserve"> </w:t>
      </w:r>
      <w:proofErr w:type="spellStart"/>
      <w:r w:rsidRPr="00EE7BD5">
        <w:rPr>
          <w:lang w:val="en-GB"/>
        </w:rPr>
        <w:t>działa</w:t>
      </w:r>
      <w:proofErr w:type="spellEnd"/>
      <w:r w:rsidRPr="00EE7BD5">
        <w:rPr>
          <w:lang w:val="en-GB"/>
        </w:rPr>
        <w:t xml:space="preserve"> </w:t>
      </w:r>
      <w:proofErr w:type="spellStart"/>
      <w:r w:rsidRPr="00EE7BD5">
        <w:rPr>
          <w:lang w:val="en-GB"/>
        </w:rPr>
        <w:t>efektywnie</w:t>
      </w:r>
      <w:proofErr w:type="spellEnd"/>
    </w:p>
    <w:p w:rsidR="00276C74" w:rsidRPr="00EE7BD5" w:rsidRDefault="00276C74" w:rsidP="000E1775">
      <w:pPr>
        <w:pStyle w:val="Listenabsatz"/>
        <w:rPr>
          <w:lang w:val="en-GB"/>
        </w:rPr>
      </w:pPr>
      <w:proofErr w:type="spellStart"/>
      <w:r w:rsidRPr="00EE7BD5">
        <w:rPr>
          <w:lang w:val="en-GB"/>
        </w:rPr>
        <w:t>Izolacja</w:t>
      </w:r>
      <w:proofErr w:type="spellEnd"/>
      <w:r w:rsidRPr="00EE7BD5">
        <w:rPr>
          <w:lang w:val="en-GB"/>
        </w:rPr>
        <w:t xml:space="preserve"> </w:t>
      </w:r>
      <w:proofErr w:type="spellStart"/>
      <w:r w:rsidRPr="00EE7BD5">
        <w:rPr>
          <w:lang w:val="en-GB"/>
        </w:rPr>
        <w:t>akustyczna</w:t>
      </w:r>
      <w:proofErr w:type="spellEnd"/>
      <w:r w:rsidRPr="00EE7BD5">
        <w:rPr>
          <w:lang w:val="en-GB"/>
        </w:rPr>
        <w:t xml:space="preserve"> </w:t>
      </w:r>
      <w:proofErr w:type="spellStart"/>
      <w:r w:rsidRPr="00EE7BD5">
        <w:rPr>
          <w:lang w:val="en-GB"/>
        </w:rPr>
        <w:t>działa</w:t>
      </w:r>
      <w:proofErr w:type="spellEnd"/>
      <w:r w:rsidRPr="00EE7BD5">
        <w:rPr>
          <w:lang w:val="en-GB"/>
        </w:rPr>
        <w:t xml:space="preserve"> </w:t>
      </w:r>
      <w:proofErr w:type="spellStart"/>
      <w:r w:rsidRPr="00EE7BD5">
        <w:rPr>
          <w:lang w:val="en-GB"/>
        </w:rPr>
        <w:t>efektywnie</w:t>
      </w:r>
      <w:proofErr w:type="spellEnd"/>
    </w:p>
    <w:p w:rsidR="00276C74" w:rsidRPr="00EE7BD5" w:rsidRDefault="00276C74" w:rsidP="000E1775">
      <w:pPr>
        <w:pStyle w:val="Listenabsatz"/>
        <w:rPr>
          <w:lang w:val="en-GB"/>
        </w:rPr>
      </w:pPr>
      <w:proofErr w:type="spellStart"/>
      <w:r w:rsidRPr="00EE7BD5">
        <w:rPr>
          <w:lang w:val="en-GB"/>
        </w:rPr>
        <w:t>Wentylacja</w:t>
      </w:r>
      <w:proofErr w:type="spellEnd"/>
      <w:r w:rsidRPr="00EE7BD5">
        <w:rPr>
          <w:lang w:val="en-GB"/>
        </w:rPr>
        <w:t xml:space="preserve"> </w:t>
      </w:r>
      <w:proofErr w:type="spellStart"/>
      <w:r w:rsidRPr="00EE7BD5">
        <w:rPr>
          <w:lang w:val="en-GB"/>
        </w:rPr>
        <w:t>działa</w:t>
      </w:r>
      <w:proofErr w:type="spellEnd"/>
      <w:r w:rsidRPr="00EE7BD5">
        <w:rPr>
          <w:lang w:val="en-GB"/>
        </w:rPr>
        <w:t xml:space="preserve"> </w:t>
      </w:r>
      <w:proofErr w:type="spellStart"/>
      <w:r w:rsidRPr="00EE7BD5">
        <w:rPr>
          <w:lang w:val="en-GB"/>
        </w:rPr>
        <w:t>efektywnie</w:t>
      </w:r>
      <w:proofErr w:type="spellEnd"/>
    </w:p>
    <w:p w:rsidR="00276C74" w:rsidRPr="00EE7BD5" w:rsidRDefault="00276C74" w:rsidP="000E1775">
      <w:pPr>
        <w:pStyle w:val="Listenabsatz"/>
        <w:rPr>
          <w:lang w:val="en-GB"/>
        </w:rPr>
      </w:pPr>
      <w:proofErr w:type="spellStart"/>
      <w:r w:rsidRPr="00EE7BD5">
        <w:rPr>
          <w:lang w:val="en-GB"/>
        </w:rPr>
        <w:t>Jakość</w:t>
      </w:r>
      <w:proofErr w:type="spellEnd"/>
      <w:r w:rsidRPr="00EE7BD5">
        <w:rPr>
          <w:lang w:val="en-GB"/>
        </w:rPr>
        <w:t xml:space="preserve"> </w:t>
      </w:r>
      <w:proofErr w:type="spellStart"/>
      <w:r w:rsidRPr="00EE7BD5">
        <w:rPr>
          <w:lang w:val="en-GB"/>
        </w:rPr>
        <w:t>powietrza</w:t>
      </w:r>
      <w:proofErr w:type="spellEnd"/>
      <w:r w:rsidRPr="00EE7BD5">
        <w:rPr>
          <w:lang w:val="en-GB"/>
        </w:rPr>
        <w:t xml:space="preserve"> </w:t>
      </w:r>
      <w:proofErr w:type="spellStart"/>
      <w:r w:rsidRPr="00EE7BD5">
        <w:rPr>
          <w:lang w:val="en-GB"/>
        </w:rPr>
        <w:t>się</w:t>
      </w:r>
      <w:proofErr w:type="spellEnd"/>
      <w:r w:rsidRPr="00EE7BD5">
        <w:rPr>
          <w:lang w:val="en-GB"/>
        </w:rPr>
        <w:t xml:space="preserve"> </w:t>
      </w:r>
      <w:proofErr w:type="spellStart"/>
      <w:r w:rsidRPr="00EE7BD5">
        <w:rPr>
          <w:lang w:val="en-GB"/>
        </w:rPr>
        <w:t>poprawia</w:t>
      </w:r>
      <w:proofErr w:type="spellEnd"/>
    </w:p>
    <w:p w:rsidR="00276C74" w:rsidRPr="00EE7BD5" w:rsidRDefault="00276C74" w:rsidP="000E1775">
      <w:pPr>
        <w:pStyle w:val="berschrift3"/>
        <w:rPr>
          <w:rFonts w:eastAsia="Droid Sans"/>
          <w:lang w:val="pl-PL"/>
        </w:rPr>
      </w:pPr>
      <w:bookmarkStart w:id="114" w:name="_Toc396998907"/>
      <w:bookmarkStart w:id="115" w:name="_Toc419285365"/>
      <w:bookmarkStart w:id="116" w:name="_Toc431566438"/>
      <w:bookmarkEnd w:id="114"/>
      <w:r w:rsidRPr="00EE7BD5">
        <w:rPr>
          <w:rFonts w:eastAsia="Droid Sans"/>
          <w:lang w:val="pl-PL"/>
        </w:rPr>
        <w:t>Badanie szczelności powietrznej budynku - Blower door test</w:t>
      </w:r>
      <w:bookmarkEnd w:id="115"/>
      <w:bookmarkEnd w:id="116"/>
    </w:p>
    <w:p w:rsidR="00276C74" w:rsidRPr="00EE7BD5" w:rsidRDefault="00276C74" w:rsidP="000E1775">
      <w:pPr>
        <w:suppressAutoHyphens/>
        <w:rPr>
          <w:rFonts w:eastAsia="Droid Sans" w:cs="Times New Roman"/>
          <w:color w:val="00000A"/>
          <w:lang w:val="en-GB"/>
        </w:rPr>
      </w:pPr>
      <w:r w:rsidRPr="00EE7BD5">
        <w:rPr>
          <w:rFonts w:eastAsia="Droid Sans" w:cs="Times New Roman"/>
          <w:color w:val="00000A"/>
          <w:lang w:val="pl-PL"/>
        </w:rPr>
        <w:t xml:space="preserve">Aby sprawdzić szczelność powietrzną budynku, przeprowadza się badanie zgodnie z normą PN-EN 13829, tak zwany „blower door test“ w którym wytwarzana jest różnica ciśnień przy użyciu wiatraka zamocowanego w szczelnie zamontowanych drzwiach. </w:t>
      </w:r>
      <w:r w:rsidRPr="00EE7BD5">
        <w:rPr>
          <w:rFonts w:eastAsia="Droid Sans" w:cs="Times New Roman"/>
          <w:b/>
          <w:color w:val="00000A"/>
          <w:lang w:val="pl-PL"/>
        </w:rPr>
        <w:t>Dokonuje się pomiaru przepływu powietrza przy różnicy ciśnienia 50 paskali przy zredukowanym i podwyższkonym ciśnieniu</w:t>
      </w:r>
      <w:r w:rsidRPr="00EE7BD5">
        <w:rPr>
          <w:rFonts w:eastAsia="Droid Sans" w:cs="Times New Roman"/>
          <w:color w:val="00000A"/>
          <w:lang w:val="pl-PL"/>
        </w:rPr>
        <w:t xml:space="preserve">. </w:t>
      </w:r>
      <w:proofErr w:type="spellStart"/>
      <w:r w:rsidRPr="00EE7BD5">
        <w:rPr>
          <w:rFonts w:eastAsia="Droid Sans" w:cs="Times New Roman"/>
          <w:color w:val="00000A"/>
        </w:rPr>
        <w:t>Arytmetyczna</w:t>
      </w:r>
      <w:proofErr w:type="spellEnd"/>
      <w:r w:rsidRPr="00EE7BD5">
        <w:rPr>
          <w:rFonts w:eastAsia="Droid Sans" w:cs="Times New Roman"/>
          <w:color w:val="00000A"/>
        </w:rPr>
        <w:t xml:space="preserve"> </w:t>
      </w:r>
      <w:proofErr w:type="spellStart"/>
      <w:r w:rsidRPr="00EE7BD5">
        <w:rPr>
          <w:rFonts w:eastAsia="Droid Sans" w:cs="Times New Roman"/>
          <w:color w:val="00000A"/>
        </w:rPr>
        <w:t>średnia</w:t>
      </w:r>
      <w:proofErr w:type="spellEnd"/>
      <w:r w:rsidRPr="00EE7BD5">
        <w:rPr>
          <w:rFonts w:eastAsia="Droid Sans" w:cs="Times New Roman"/>
          <w:color w:val="00000A"/>
        </w:rPr>
        <w:t xml:space="preserve"> z </w:t>
      </w:r>
      <w:proofErr w:type="spellStart"/>
      <w:r w:rsidRPr="00EE7BD5">
        <w:rPr>
          <w:rFonts w:eastAsia="Droid Sans" w:cs="Times New Roman"/>
          <w:color w:val="00000A"/>
        </w:rPr>
        <w:t>dwóch</w:t>
      </w:r>
      <w:proofErr w:type="spellEnd"/>
      <w:r w:rsidRPr="00EE7BD5">
        <w:rPr>
          <w:rFonts w:eastAsia="Droid Sans" w:cs="Times New Roman"/>
          <w:color w:val="00000A"/>
        </w:rPr>
        <w:t xml:space="preserve"> </w:t>
      </w:r>
      <w:proofErr w:type="spellStart"/>
      <w:r w:rsidRPr="00EE7BD5">
        <w:rPr>
          <w:rFonts w:eastAsia="Droid Sans" w:cs="Times New Roman"/>
          <w:color w:val="00000A"/>
        </w:rPr>
        <w:t>wartości</w:t>
      </w:r>
      <w:proofErr w:type="spellEnd"/>
      <w:r w:rsidRPr="00EE7BD5">
        <w:rPr>
          <w:rFonts w:eastAsia="Droid Sans" w:cs="Times New Roman"/>
          <w:color w:val="00000A"/>
        </w:rPr>
        <w:t xml:space="preserve"> </w:t>
      </w:r>
      <w:proofErr w:type="spellStart"/>
      <w:r w:rsidRPr="00EE7BD5">
        <w:rPr>
          <w:rFonts w:eastAsia="Droid Sans" w:cs="Times New Roman"/>
          <w:color w:val="00000A"/>
        </w:rPr>
        <w:t>jest</w:t>
      </w:r>
      <w:proofErr w:type="spellEnd"/>
      <w:r w:rsidRPr="00EE7BD5">
        <w:rPr>
          <w:rFonts w:eastAsia="Droid Sans" w:cs="Times New Roman"/>
          <w:color w:val="00000A"/>
        </w:rPr>
        <w:t xml:space="preserve"> </w:t>
      </w:r>
      <w:proofErr w:type="spellStart"/>
      <w:r w:rsidRPr="00EE7BD5">
        <w:rPr>
          <w:rFonts w:eastAsia="Droid Sans" w:cs="Times New Roman"/>
          <w:color w:val="00000A"/>
        </w:rPr>
        <w:t>mierzoną</w:t>
      </w:r>
      <w:proofErr w:type="spellEnd"/>
      <w:r w:rsidRPr="00EE7BD5">
        <w:rPr>
          <w:rFonts w:eastAsia="Droid Sans" w:cs="Times New Roman"/>
          <w:color w:val="00000A"/>
        </w:rPr>
        <w:t xml:space="preserve"> </w:t>
      </w:r>
      <w:proofErr w:type="spellStart"/>
      <w:r w:rsidRPr="00EE7BD5">
        <w:rPr>
          <w:rFonts w:eastAsia="Droid Sans" w:cs="Times New Roman"/>
          <w:color w:val="00000A"/>
        </w:rPr>
        <w:t>wartością</w:t>
      </w:r>
      <w:proofErr w:type="spellEnd"/>
      <w:r w:rsidRPr="00EE7BD5">
        <w:rPr>
          <w:rFonts w:eastAsia="Droid Sans" w:cs="Times New Roman"/>
          <w:color w:val="00000A"/>
        </w:rPr>
        <w:t xml:space="preserve"> n50.</w:t>
      </w:r>
    </w:p>
    <w:p w:rsidR="00276C74" w:rsidRPr="00EE7BD5" w:rsidRDefault="00276C74" w:rsidP="000E1775">
      <w:pPr>
        <w:pStyle w:val="Bild"/>
      </w:pPr>
      <w:r w:rsidRPr="00EE7BD5">
        <w:rPr>
          <w:noProof/>
          <w:lang w:eastAsia="de-DE"/>
        </w:rPr>
        <w:drawing>
          <wp:inline distT="0" distB="0" distL="0" distR="0">
            <wp:extent cx="1511300" cy="2663825"/>
            <wp:effectExtent l="0" t="0" r="0" b="0"/>
            <wp:docPr id="46" name="Picture" descr="30 Blower-Door-Test Bernadotte 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30 Blower-Door-Test Bernadotte 06-10"/>
                    <pic:cNvPicPr>
                      <a:picLocks noChangeAspect="1" noChangeArrowheads="1"/>
                    </pic:cNvPicPr>
                  </pic:nvPicPr>
                  <pic:blipFill>
                    <a:blip r:embed="rId32" cstate="print"/>
                    <a:stretch>
                      <a:fillRect/>
                    </a:stretch>
                  </pic:blipFill>
                  <pic:spPr bwMode="auto">
                    <a:xfrm>
                      <a:off x="0" y="0"/>
                      <a:ext cx="1511300" cy="2663825"/>
                    </a:xfrm>
                    <a:prstGeom prst="rect">
                      <a:avLst/>
                    </a:prstGeom>
                    <a:noFill/>
                    <a:ln w="9525">
                      <a:noFill/>
                      <a:miter lim="800000"/>
                      <a:headEnd/>
                      <a:tailEnd/>
                    </a:ln>
                  </pic:spPr>
                </pic:pic>
              </a:graphicData>
            </a:graphic>
          </wp:inline>
        </w:drawing>
      </w:r>
    </w:p>
    <w:p w:rsidR="00276C74" w:rsidRPr="00720E4B" w:rsidRDefault="000E1775" w:rsidP="000E1775">
      <w:pPr>
        <w:pStyle w:val="Beschriftung"/>
        <w:rPr>
          <w:lang w:val="en-GB"/>
        </w:rPr>
      </w:pPr>
      <w:bookmarkStart w:id="117" w:name="_Toc430704984"/>
      <w:r w:rsidRPr="00720E4B">
        <w:rPr>
          <w:lang w:val="en-GB"/>
        </w:rPr>
        <w:t xml:space="preserve">Ilustracja </w:t>
      </w:r>
      <w:r w:rsidR="009D5B3E">
        <w:fldChar w:fldCharType="begin"/>
      </w:r>
      <w:r w:rsidR="009D5B3E" w:rsidRPr="00720E4B">
        <w:rPr>
          <w:lang w:val="en-GB"/>
        </w:rPr>
        <w:instrText xml:space="preserve"> SEQ Ilustracja \* ARABIC </w:instrText>
      </w:r>
      <w:r w:rsidR="009D5B3E">
        <w:fldChar w:fldCharType="separate"/>
      </w:r>
      <w:r w:rsidRPr="00720E4B">
        <w:rPr>
          <w:lang w:val="en-GB"/>
        </w:rPr>
        <w:t>22</w:t>
      </w:r>
      <w:r w:rsidR="009D5B3E">
        <w:fldChar w:fldCharType="end"/>
      </w:r>
      <w:r w:rsidR="00276C74" w:rsidRPr="00720E4B">
        <w:rPr>
          <w:lang w:val="en-GB"/>
        </w:rPr>
        <w:t>: Blower door test (źródło: Schulze Darup)</w:t>
      </w:r>
      <w:bookmarkEnd w:id="117"/>
    </w:p>
    <w:p w:rsidR="00276C74" w:rsidRPr="00276C74" w:rsidRDefault="00276C74" w:rsidP="00276C74">
      <w:pPr>
        <w:spacing w:after="200"/>
        <w:rPr>
          <w:rFonts w:eastAsia="Droid Sans" w:cs="Times New Roman"/>
          <w:b/>
          <w:color w:val="00000A"/>
          <w:lang w:val="en-GB"/>
        </w:rPr>
      </w:pPr>
      <w:r w:rsidRPr="00276C74">
        <w:rPr>
          <w:rFonts w:eastAsia="Droid Sans" w:cs="Times New Roman"/>
          <w:b/>
          <w:color w:val="00000A"/>
          <w:lang w:val="en-GB"/>
        </w:rPr>
        <w:br w:type="page"/>
      </w:r>
    </w:p>
    <w:p w:rsidR="00276C74" w:rsidRDefault="00276C74" w:rsidP="00276C74">
      <w:pPr>
        <w:pStyle w:val="berschrift1"/>
        <w:rPr>
          <w:lang w:val="en-US"/>
        </w:rPr>
      </w:pPr>
      <w:bookmarkStart w:id="118" w:name="_Toc431566439"/>
      <w:proofErr w:type="spellStart"/>
      <w:r>
        <w:rPr>
          <w:lang w:val="en-US"/>
        </w:rPr>
        <w:t>Spis</w:t>
      </w:r>
      <w:proofErr w:type="spellEnd"/>
      <w:r>
        <w:rPr>
          <w:lang w:val="en-US"/>
        </w:rPr>
        <w:t xml:space="preserve"> </w:t>
      </w:r>
      <w:proofErr w:type="spellStart"/>
      <w:r w:rsidR="000E1775">
        <w:rPr>
          <w:lang w:val="en-US"/>
        </w:rPr>
        <w:t>ilustracji</w:t>
      </w:r>
      <w:bookmarkEnd w:id="118"/>
      <w:proofErr w:type="spellEnd"/>
    </w:p>
    <w:p w:rsidR="000E1775" w:rsidRDefault="009D5B3E">
      <w:pPr>
        <w:pStyle w:val="Abbildungsverzeichnis"/>
        <w:tabs>
          <w:tab w:val="right" w:leader="dot" w:pos="8778"/>
        </w:tabs>
        <w:rPr>
          <w:rFonts w:asciiTheme="minorHAnsi" w:eastAsiaTheme="minorEastAsia" w:hAnsiTheme="minorHAnsi"/>
          <w:noProof/>
          <w:sz w:val="22"/>
          <w:lang w:val="de-AT" w:eastAsia="de-AT"/>
        </w:rPr>
      </w:pPr>
      <w:r>
        <w:rPr>
          <w:lang w:val="en-US"/>
        </w:rPr>
        <w:fldChar w:fldCharType="begin"/>
      </w:r>
      <w:r w:rsidR="000E1775">
        <w:rPr>
          <w:lang w:val="en-US"/>
        </w:rPr>
        <w:instrText xml:space="preserve"> TOC \h \z \c "Ilustracja" </w:instrText>
      </w:r>
      <w:r>
        <w:rPr>
          <w:lang w:val="en-US"/>
        </w:rPr>
        <w:fldChar w:fldCharType="separate"/>
      </w:r>
      <w:hyperlink w:anchor="_Toc430704963" w:history="1">
        <w:r w:rsidR="000E1775" w:rsidRPr="007A530E">
          <w:rPr>
            <w:rStyle w:val="Hyperlink"/>
            <w:noProof/>
            <w:lang w:val="pl-PL"/>
          </w:rPr>
          <w:t>Ilustracja 1: Porównanie ilości utraty ciepła przenikającego przez powłokę budynku przed i po zastosowaniu izolacji (źródło: Deutsche Energie-Agentur, zaadaptowane na potrzeby szkolenia)</w:t>
        </w:r>
        <w:r w:rsidR="000E1775">
          <w:rPr>
            <w:noProof/>
            <w:webHidden/>
          </w:rPr>
          <w:tab/>
        </w:r>
        <w:r>
          <w:rPr>
            <w:noProof/>
            <w:webHidden/>
          </w:rPr>
          <w:fldChar w:fldCharType="begin"/>
        </w:r>
        <w:r w:rsidR="000E1775">
          <w:rPr>
            <w:noProof/>
            <w:webHidden/>
          </w:rPr>
          <w:instrText xml:space="preserve"> PAGEREF _Toc430704963 \h </w:instrText>
        </w:r>
        <w:r>
          <w:rPr>
            <w:noProof/>
            <w:webHidden/>
          </w:rPr>
        </w:r>
        <w:r>
          <w:rPr>
            <w:noProof/>
            <w:webHidden/>
          </w:rPr>
          <w:fldChar w:fldCharType="separate"/>
        </w:r>
        <w:r w:rsidR="000E1775">
          <w:rPr>
            <w:noProof/>
            <w:webHidden/>
          </w:rPr>
          <w:t>3</w:t>
        </w:r>
        <w:r>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64" w:history="1">
        <w:r w:rsidR="000E1775" w:rsidRPr="007A530E">
          <w:rPr>
            <w:rStyle w:val="Hyperlink"/>
            <w:noProof/>
            <w:lang w:val="it-IT"/>
          </w:rPr>
          <w:t xml:space="preserve">Ilustracja 2: Struktura ETICS (źródło: Sto SE &amp; Co. </w:t>
        </w:r>
        <w:r w:rsidR="000E1775" w:rsidRPr="007A530E">
          <w:rPr>
            <w:rStyle w:val="Hyperlink"/>
            <w:noProof/>
          </w:rPr>
          <w:t>KgaA, zaadaptowane na potrzeby szkolenia)</w:t>
        </w:r>
        <w:r w:rsidR="000E1775">
          <w:rPr>
            <w:noProof/>
            <w:webHidden/>
          </w:rPr>
          <w:tab/>
        </w:r>
        <w:r w:rsidR="009D5B3E">
          <w:rPr>
            <w:noProof/>
            <w:webHidden/>
          </w:rPr>
          <w:fldChar w:fldCharType="begin"/>
        </w:r>
        <w:r w:rsidR="000E1775">
          <w:rPr>
            <w:noProof/>
            <w:webHidden/>
          </w:rPr>
          <w:instrText xml:space="preserve"> PAGEREF _Toc430704964 \h </w:instrText>
        </w:r>
        <w:r w:rsidR="009D5B3E">
          <w:rPr>
            <w:noProof/>
            <w:webHidden/>
          </w:rPr>
        </w:r>
        <w:r w:rsidR="009D5B3E">
          <w:rPr>
            <w:noProof/>
            <w:webHidden/>
          </w:rPr>
          <w:fldChar w:fldCharType="separate"/>
        </w:r>
        <w:r w:rsidR="000E1775">
          <w:rPr>
            <w:noProof/>
            <w:webHidden/>
          </w:rPr>
          <w:t>4</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65" w:history="1">
        <w:r w:rsidR="000E1775" w:rsidRPr="007A530E">
          <w:rPr>
            <w:rStyle w:val="Hyperlink"/>
            <w:noProof/>
            <w:lang w:val="pl-PL"/>
          </w:rPr>
          <w:t xml:space="preserve">Ilustracja 3: Element nośny izolacji termicznej – balkon (źródło: </w:t>
        </w:r>
        <w:r w:rsidR="000E1775" w:rsidRPr="007A530E">
          <w:rPr>
            <w:rStyle w:val="Hyperlink"/>
            <w:rFonts w:eastAsia="Times New Roman" w:cs="Arial"/>
            <w:noProof/>
            <w:lang w:val="pl-PL"/>
          </w:rPr>
          <w:t>Schöck Bauteile GmbH)</w:t>
        </w:r>
        <w:r w:rsidR="000E1775">
          <w:rPr>
            <w:noProof/>
            <w:webHidden/>
          </w:rPr>
          <w:tab/>
        </w:r>
        <w:r w:rsidR="009D5B3E">
          <w:rPr>
            <w:noProof/>
            <w:webHidden/>
          </w:rPr>
          <w:fldChar w:fldCharType="begin"/>
        </w:r>
        <w:r w:rsidR="000E1775">
          <w:rPr>
            <w:noProof/>
            <w:webHidden/>
          </w:rPr>
          <w:instrText xml:space="preserve"> PAGEREF _Toc430704965 \h </w:instrText>
        </w:r>
        <w:r w:rsidR="009D5B3E">
          <w:rPr>
            <w:noProof/>
            <w:webHidden/>
          </w:rPr>
        </w:r>
        <w:r w:rsidR="009D5B3E">
          <w:rPr>
            <w:noProof/>
            <w:webHidden/>
          </w:rPr>
          <w:fldChar w:fldCharType="separate"/>
        </w:r>
        <w:r w:rsidR="000E1775">
          <w:rPr>
            <w:noProof/>
            <w:webHidden/>
          </w:rPr>
          <w:t>5</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66" w:history="1">
        <w:r w:rsidR="000E1775" w:rsidRPr="007A530E">
          <w:rPr>
            <w:rStyle w:val="Hyperlink"/>
            <w:noProof/>
            <w:lang w:val="pl-PL"/>
          </w:rPr>
          <w:t>Ilustracja 4: Izolacja parapetu – rysunek szczegółowy (źródło: Sto SE &amp; Co. KGaA)</w:t>
        </w:r>
        <w:r w:rsidR="000E1775">
          <w:rPr>
            <w:noProof/>
            <w:webHidden/>
          </w:rPr>
          <w:tab/>
        </w:r>
        <w:r w:rsidR="009D5B3E">
          <w:rPr>
            <w:noProof/>
            <w:webHidden/>
          </w:rPr>
          <w:fldChar w:fldCharType="begin"/>
        </w:r>
        <w:r w:rsidR="000E1775">
          <w:rPr>
            <w:noProof/>
            <w:webHidden/>
          </w:rPr>
          <w:instrText xml:space="preserve"> PAGEREF _Toc430704966 \h </w:instrText>
        </w:r>
        <w:r w:rsidR="009D5B3E">
          <w:rPr>
            <w:noProof/>
            <w:webHidden/>
          </w:rPr>
        </w:r>
        <w:r w:rsidR="009D5B3E">
          <w:rPr>
            <w:noProof/>
            <w:webHidden/>
          </w:rPr>
          <w:fldChar w:fldCharType="separate"/>
        </w:r>
        <w:r w:rsidR="000E1775">
          <w:rPr>
            <w:noProof/>
            <w:webHidden/>
          </w:rPr>
          <w:t>5</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67" w:history="1">
        <w:r w:rsidR="000E1775" w:rsidRPr="007A530E">
          <w:rPr>
            <w:rStyle w:val="Hyperlink"/>
            <w:noProof/>
          </w:rPr>
          <w:t>Ilustracja 5</w:t>
        </w:r>
        <w:r w:rsidR="000E1775" w:rsidRPr="007A530E">
          <w:rPr>
            <w:rStyle w:val="Hyperlink"/>
            <w:noProof/>
            <w:lang w:val="pl-PL"/>
          </w:rPr>
          <w:t>: Spoiny pomiędzy zewnętrzną izolacją a oknami muszą być wykonane starannie (źródło: Schulze Darup)</w:t>
        </w:r>
        <w:r w:rsidR="000E1775">
          <w:rPr>
            <w:noProof/>
            <w:webHidden/>
          </w:rPr>
          <w:tab/>
        </w:r>
        <w:r w:rsidR="009D5B3E">
          <w:rPr>
            <w:noProof/>
            <w:webHidden/>
          </w:rPr>
          <w:fldChar w:fldCharType="begin"/>
        </w:r>
        <w:r w:rsidR="000E1775">
          <w:rPr>
            <w:noProof/>
            <w:webHidden/>
          </w:rPr>
          <w:instrText xml:space="preserve"> PAGEREF _Toc430704967 \h </w:instrText>
        </w:r>
        <w:r w:rsidR="009D5B3E">
          <w:rPr>
            <w:noProof/>
            <w:webHidden/>
          </w:rPr>
        </w:r>
        <w:r w:rsidR="009D5B3E">
          <w:rPr>
            <w:noProof/>
            <w:webHidden/>
          </w:rPr>
          <w:fldChar w:fldCharType="separate"/>
        </w:r>
        <w:r w:rsidR="000E1775">
          <w:rPr>
            <w:noProof/>
            <w:webHidden/>
          </w:rPr>
          <w:t>6</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68" w:history="1">
        <w:r w:rsidR="000E1775" w:rsidRPr="007A530E">
          <w:rPr>
            <w:rStyle w:val="Hyperlink"/>
            <w:noProof/>
            <w:lang w:val="pl-PL"/>
          </w:rPr>
          <w:t xml:space="preserve">Ilustracja 6: </w:t>
        </w:r>
        <w:r w:rsidR="000E1775" w:rsidRPr="007A530E">
          <w:rPr>
            <w:rStyle w:val="Hyperlink"/>
            <w:rFonts w:eastAsia="Times New Roman" w:cs="Arial"/>
            <w:noProof/>
            <w:lang w:val="pl-PL"/>
          </w:rPr>
          <w:t xml:space="preserve">Struktura fasady z wolną przestrzenią wewnątrz (źródło: www.FVHF.de, </w:t>
        </w:r>
        <w:r w:rsidR="000E1775" w:rsidRPr="007A530E">
          <w:rPr>
            <w:rStyle w:val="Hyperlink"/>
            <w:noProof/>
            <w:lang w:val="pl-PL"/>
          </w:rPr>
          <w:t>zaadaptowane na potrzeby szkolenia</w:t>
        </w:r>
        <w:r w:rsidR="000E1775" w:rsidRPr="007A530E">
          <w:rPr>
            <w:rStyle w:val="Hyperlink"/>
            <w:rFonts w:eastAsia="Times New Roman" w:cs="Arial"/>
            <w:noProof/>
            <w:lang w:val="pl-PL"/>
          </w:rPr>
          <w:t>)</w:t>
        </w:r>
        <w:r w:rsidR="000E1775">
          <w:rPr>
            <w:noProof/>
            <w:webHidden/>
          </w:rPr>
          <w:tab/>
        </w:r>
        <w:r w:rsidR="009D5B3E">
          <w:rPr>
            <w:noProof/>
            <w:webHidden/>
          </w:rPr>
          <w:fldChar w:fldCharType="begin"/>
        </w:r>
        <w:r w:rsidR="000E1775">
          <w:rPr>
            <w:noProof/>
            <w:webHidden/>
          </w:rPr>
          <w:instrText xml:space="preserve"> PAGEREF _Toc430704968 \h </w:instrText>
        </w:r>
        <w:r w:rsidR="009D5B3E">
          <w:rPr>
            <w:noProof/>
            <w:webHidden/>
          </w:rPr>
        </w:r>
        <w:r w:rsidR="009D5B3E">
          <w:rPr>
            <w:noProof/>
            <w:webHidden/>
          </w:rPr>
          <w:fldChar w:fldCharType="separate"/>
        </w:r>
        <w:r w:rsidR="000E1775">
          <w:rPr>
            <w:noProof/>
            <w:webHidden/>
          </w:rPr>
          <w:t>6</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69" w:history="1">
        <w:r w:rsidR="000E1775" w:rsidRPr="007A530E">
          <w:rPr>
            <w:rStyle w:val="Hyperlink"/>
            <w:noProof/>
          </w:rPr>
          <w:t>Ilustracja 7</w:t>
        </w:r>
        <w:r w:rsidR="000E1775" w:rsidRPr="007A530E">
          <w:rPr>
            <w:rStyle w:val="Hyperlink"/>
            <w:noProof/>
            <w:lang w:val="pl-PL"/>
          </w:rPr>
          <w:t>: trzcina i tynk wapienny mogą zostać zastosowane do izolacji wewnętrznej otwartej na dyfuzję (źródło: GrAT)</w:t>
        </w:r>
        <w:r w:rsidR="000E1775">
          <w:rPr>
            <w:noProof/>
            <w:webHidden/>
          </w:rPr>
          <w:tab/>
        </w:r>
        <w:r w:rsidR="009D5B3E">
          <w:rPr>
            <w:noProof/>
            <w:webHidden/>
          </w:rPr>
          <w:fldChar w:fldCharType="begin"/>
        </w:r>
        <w:r w:rsidR="000E1775">
          <w:rPr>
            <w:noProof/>
            <w:webHidden/>
          </w:rPr>
          <w:instrText xml:space="preserve"> PAGEREF _Toc430704969 \h </w:instrText>
        </w:r>
        <w:r w:rsidR="009D5B3E">
          <w:rPr>
            <w:noProof/>
            <w:webHidden/>
          </w:rPr>
        </w:r>
        <w:r w:rsidR="009D5B3E">
          <w:rPr>
            <w:noProof/>
            <w:webHidden/>
          </w:rPr>
          <w:fldChar w:fldCharType="separate"/>
        </w:r>
        <w:r w:rsidR="000E1775">
          <w:rPr>
            <w:noProof/>
            <w:webHidden/>
          </w:rPr>
          <w:t>8</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0" w:history="1">
        <w:r w:rsidR="000E1775" w:rsidRPr="007A530E">
          <w:rPr>
            <w:rStyle w:val="Hyperlink"/>
            <w:noProof/>
          </w:rPr>
          <w:t xml:space="preserve">Ilustracja 8: </w:t>
        </w:r>
        <w:r w:rsidR="000E1775" w:rsidRPr="007A530E">
          <w:rPr>
            <w:rStyle w:val="Hyperlink"/>
            <w:noProof/>
            <w:lang w:val="pl-PL" w:eastAsia="de-DE"/>
          </w:rPr>
          <w:t>Izolacja wewnętrzna z zastosowaniem paneli otwartych na dyfuzję (źródło: ISOTEC GmbH)</w:t>
        </w:r>
        <w:r w:rsidR="000E1775">
          <w:rPr>
            <w:noProof/>
            <w:webHidden/>
          </w:rPr>
          <w:tab/>
        </w:r>
        <w:r w:rsidR="009D5B3E">
          <w:rPr>
            <w:noProof/>
            <w:webHidden/>
          </w:rPr>
          <w:fldChar w:fldCharType="begin"/>
        </w:r>
        <w:r w:rsidR="000E1775">
          <w:rPr>
            <w:noProof/>
            <w:webHidden/>
          </w:rPr>
          <w:instrText xml:space="preserve"> PAGEREF _Toc430704970 \h </w:instrText>
        </w:r>
        <w:r w:rsidR="009D5B3E">
          <w:rPr>
            <w:noProof/>
            <w:webHidden/>
          </w:rPr>
        </w:r>
        <w:r w:rsidR="009D5B3E">
          <w:rPr>
            <w:noProof/>
            <w:webHidden/>
          </w:rPr>
          <w:fldChar w:fldCharType="separate"/>
        </w:r>
        <w:r w:rsidR="000E1775">
          <w:rPr>
            <w:noProof/>
            <w:webHidden/>
          </w:rPr>
          <w:t>8</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1" w:history="1">
        <w:r w:rsidR="000E1775" w:rsidRPr="007A530E">
          <w:rPr>
            <w:rStyle w:val="Hyperlink"/>
            <w:noProof/>
            <w:lang w:val="pl-PL"/>
          </w:rPr>
          <w:t>Ilustracja 9: Izolacja wewnętrzna na przecięciu zewnętrznej i wewnętrznej ściany, z pasami izolacji lub zakładkami wzdłuż przecinającej ściany dla zredukowania efektu mostka cieplnego (źródło: Schulze Darup, zaadaptowane na potrzeby szkolenia)</w:t>
        </w:r>
        <w:r w:rsidR="000E1775">
          <w:rPr>
            <w:noProof/>
            <w:webHidden/>
          </w:rPr>
          <w:tab/>
        </w:r>
        <w:r w:rsidR="009D5B3E">
          <w:rPr>
            <w:noProof/>
            <w:webHidden/>
          </w:rPr>
          <w:fldChar w:fldCharType="begin"/>
        </w:r>
        <w:r w:rsidR="000E1775">
          <w:rPr>
            <w:noProof/>
            <w:webHidden/>
          </w:rPr>
          <w:instrText xml:space="preserve"> PAGEREF _Toc430704971 \h </w:instrText>
        </w:r>
        <w:r w:rsidR="009D5B3E">
          <w:rPr>
            <w:noProof/>
            <w:webHidden/>
          </w:rPr>
        </w:r>
        <w:r w:rsidR="009D5B3E">
          <w:rPr>
            <w:noProof/>
            <w:webHidden/>
          </w:rPr>
          <w:fldChar w:fldCharType="separate"/>
        </w:r>
        <w:r w:rsidR="000E1775">
          <w:rPr>
            <w:noProof/>
            <w:webHidden/>
          </w:rPr>
          <w:t>10</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2" w:history="1">
        <w:r w:rsidR="000E1775" w:rsidRPr="007A530E">
          <w:rPr>
            <w:rStyle w:val="Hyperlink"/>
            <w:noProof/>
            <w:lang w:val="pl-PL"/>
          </w:rPr>
          <w:t>Ilustracja 10: Przykładowa struktura dachu z izolacją (źródło: www.Holzfragen.de, Sachverständigenbüro für Holzschutz Hans-Joachim Rüpke / Dr. Ernst Kürsten Hannover, zaadaptowane na potrzeby szkolenia)</w:t>
        </w:r>
        <w:r w:rsidR="000E1775">
          <w:rPr>
            <w:noProof/>
            <w:webHidden/>
          </w:rPr>
          <w:tab/>
        </w:r>
        <w:r w:rsidR="009D5B3E">
          <w:rPr>
            <w:noProof/>
            <w:webHidden/>
          </w:rPr>
          <w:fldChar w:fldCharType="begin"/>
        </w:r>
        <w:r w:rsidR="000E1775">
          <w:rPr>
            <w:noProof/>
            <w:webHidden/>
          </w:rPr>
          <w:instrText xml:space="preserve"> PAGEREF _Toc430704972 \h </w:instrText>
        </w:r>
        <w:r w:rsidR="009D5B3E">
          <w:rPr>
            <w:noProof/>
            <w:webHidden/>
          </w:rPr>
        </w:r>
        <w:r w:rsidR="009D5B3E">
          <w:rPr>
            <w:noProof/>
            <w:webHidden/>
          </w:rPr>
          <w:fldChar w:fldCharType="separate"/>
        </w:r>
        <w:r w:rsidR="000E1775">
          <w:rPr>
            <w:noProof/>
            <w:webHidden/>
          </w:rPr>
          <w:t>11</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3" w:history="1">
        <w:r w:rsidR="000E1775" w:rsidRPr="007A530E">
          <w:rPr>
            <w:rStyle w:val="Hyperlink"/>
            <w:noProof/>
            <w:lang w:val="pl-PL"/>
          </w:rPr>
          <w:t xml:space="preserve">Ilustracja 11: Rysunek przedstawia strukturę dachu z podziałem na różne krawędzie (kolorowe linie) i rodzaje okien mansardowych ( 1-16) (źródło: Roland Bergmann Dipl. Ing. </w:t>
        </w:r>
        <w:r w:rsidR="000E1775" w:rsidRPr="007A530E">
          <w:rPr>
            <w:rStyle w:val="Hyperlink"/>
            <w:noProof/>
          </w:rPr>
          <w:t>(FH) Architekt; https://de.wikipedia.org/wiki/Ortgang#/media/File:Dachgauben_Dachkanten_de_Text.png, zaadaptowane na potrzeby szkolenia)</w:t>
        </w:r>
        <w:r w:rsidR="000E1775">
          <w:rPr>
            <w:noProof/>
            <w:webHidden/>
          </w:rPr>
          <w:tab/>
        </w:r>
        <w:r w:rsidR="009D5B3E">
          <w:rPr>
            <w:noProof/>
            <w:webHidden/>
          </w:rPr>
          <w:fldChar w:fldCharType="begin"/>
        </w:r>
        <w:r w:rsidR="000E1775">
          <w:rPr>
            <w:noProof/>
            <w:webHidden/>
          </w:rPr>
          <w:instrText xml:space="preserve"> PAGEREF _Toc430704973 \h </w:instrText>
        </w:r>
        <w:r w:rsidR="009D5B3E">
          <w:rPr>
            <w:noProof/>
            <w:webHidden/>
          </w:rPr>
        </w:r>
        <w:r w:rsidR="009D5B3E">
          <w:rPr>
            <w:noProof/>
            <w:webHidden/>
          </w:rPr>
          <w:fldChar w:fldCharType="separate"/>
        </w:r>
        <w:r w:rsidR="000E1775">
          <w:rPr>
            <w:noProof/>
            <w:webHidden/>
          </w:rPr>
          <w:t>12</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4" w:history="1">
        <w:r w:rsidR="000E1775" w:rsidRPr="007A530E">
          <w:rPr>
            <w:rStyle w:val="Hyperlink"/>
            <w:noProof/>
          </w:rPr>
          <w:t xml:space="preserve">Ilustracja 12: </w:t>
        </w:r>
        <w:r w:rsidR="000E1775" w:rsidRPr="007A530E">
          <w:rPr>
            <w:rStyle w:val="Hyperlink"/>
            <w:noProof/>
            <w:lang w:val="pl-PL"/>
          </w:rPr>
          <w:t>Wylewka powyżej izolacji stropu najwyższej kondygnacji (źródło: Schulze Darup)</w:t>
        </w:r>
        <w:r w:rsidR="000E1775">
          <w:rPr>
            <w:noProof/>
            <w:webHidden/>
          </w:rPr>
          <w:tab/>
        </w:r>
        <w:r w:rsidR="009D5B3E">
          <w:rPr>
            <w:noProof/>
            <w:webHidden/>
          </w:rPr>
          <w:fldChar w:fldCharType="begin"/>
        </w:r>
        <w:r w:rsidR="000E1775">
          <w:rPr>
            <w:noProof/>
            <w:webHidden/>
          </w:rPr>
          <w:instrText xml:space="preserve"> PAGEREF _Toc430704974 \h </w:instrText>
        </w:r>
        <w:r w:rsidR="009D5B3E">
          <w:rPr>
            <w:noProof/>
            <w:webHidden/>
          </w:rPr>
        </w:r>
        <w:r w:rsidR="009D5B3E">
          <w:rPr>
            <w:noProof/>
            <w:webHidden/>
          </w:rPr>
          <w:fldChar w:fldCharType="separate"/>
        </w:r>
        <w:r w:rsidR="000E1775">
          <w:rPr>
            <w:noProof/>
            <w:webHidden/>
          </w:rPr>
          <w:t>13</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5" w:history="1">
        <w:r w:rsidR="000E1775" w:rsidRPr="007A530E">
          <w:rPr>
            <w:rStyle w:val="Hyperlink"/>
            <w:noProof/>
          </w:rPr>
          <w:t>Ilustracja 13</w:t>
        </w:r>
        <w:r w:rsidR="000E1775" w:rsidRPr="007A530E">
          <w:rPr>
            <w:rStyle w:val="Hyperlink"/>
            <w:noProof/>
            <w:lang w:val="pl-PL"/>
          </w:rPr>
          <w:t>: Izolacja drewnianego stropu (źródło: Schulze Darup)</w:t>
        </w:r>
        <w:r w:rsidR="000E1775">
          <w:rPr>
            <w:noProof/>
            <w:webHidden/>
          </w:rPr>
          <w:tab/>
        </w:r>
        <w:r w:rsidR="009D5B3E">
          <w:rPr>
            <w:noProof/>
            <w:webHidden/>
          </w:rPr>
          <w:fldChar w:fldCharType="begin"/>
        </w:r>
        <w:r w:rsidR="000E1775">
          <w:rPr>
            <w:noProof/>
            <w:webHidden/>
          </w:rPr>
          <w:instrText xml:space="preserve"> PAGEREF _Toc430704975 \h </w:instrText>
        </w:r>
        <w:r w:rsidR="009D5B3E">
          <w:rPr>
            <w:noProof/>
            <w:webHidden/>
          </w:rPr>
        </w:r>
        <w:r w:rsidR="009D5B3E">
          <w:rPr>
            <w:noProof/>
            <w:webHidden/>
          </w:rPr>
          <w:fldChar w:fldCharType="separate"/>
        </w:r>
        <w:r w:rsidR="000E1775">
          <w:rPr>
            <w:noProof/>
            <w:webHidden/>
          </w:rPr>
          <w:t>14</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6" w:history="1">
        <w:r w:rsidR="000E1775" w:rsidRPr="007A530E">
          <w:rPr>
            <w:rStyle w:val="Hyperlink"/>
            <w:noProof/>
            <w:lang w:val="en-GB"/>
          </w:rPr>
          <w:t>Ilustracja 14</w:t>
        </w:r>
        <w:r w:rsidR="000E1775" w:rsidRPr="007A530E">
          <w:rPr>
            <w:rStyle w:val="Hyperlink"/>
            <w:noProof/>
            <w:lang w:val="pl-PL"/>
          </w:rPr>
          <w:t xml:space="preserve">: Strop piwnicy izolowany od spodu. W tym wypadku </w:t>
        </w:r>
        <w:r w:rsidR="000E1775" w:rsidRPr="007A530E">
          <w:rPr>
            <w:rStyle w:val="Hyperlink"/>
            <w:noProof/>
          </w:rPr>
          <w:t>rury</w:t>
        </w:r>
        <w:r w:rsidR="000E1775" w:rsidRPr="007A530E">
          <w:rPr>
            <w:rStyle w:val="Hyperlink"/>
            <w:noProof/>
            <w:lang w:val="pl-PL"/>
          </w:rPr>
          <w:t xml:space="preserve"> biegną przez izolację, tj. wewnątrz izolowanej przegrody budynku (źródło: Schulze Darup)</w:t>
        </w:r>
        <w:r w:rsidR="000E1775">
          <w:rPr>
            <w:noProof/>
            <w:webHidden/>
          </w:rPr>
          <w:tab/>
        </w:r>
        <w:r w:rsidR="009D5B3E">
          <w:rPr>
            <w:noProof/>
            <w:webHidden/>
          </w:rPr>
          <w:fldChar w:fldCharType="begin"/>
        </w:r>
        <w:r w:rsidR="000E1775">
          <w:rPr>
            <w:noProof/>
            <w:webHidden/>
          </w:rPr>
          <w:instrText xml:space="preserve"> PAGEREF _Toc430704976 \h </w:instrText>
        </w:r>
        <w:r w:rsidR="009D5B3E">
          <w:rPr>
            <w:noProof/>
            <w:webHidden/>
          </w:rPr>
        </w:r>
        <w:r w:rsidR="009D5B3E">
          <w:rPr>
            <w:noProof/>
            <w:webHidden/>
          </w:rPr>
          <w:fldChar w:fldCharType="separate"/>
        </w:r>
        <w:r w:rsidR="000E1775">
          <w:rPr>
            <w:noProof/>
            <w:webHidden/>
          </w:rPr>
          <w:t>15</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7" w:history="1">
        <w:r>
          <w:rPr>
            <w:noProof/>
            <w:lang w:eastAsia="de-DE"/>
          </w:rPr>
          <w:pict>
            <v:shape id="_x0000_i1027" type="#_x0000_t75" style="width:374.4pt;height:267.6pt">
              <v:imagedata croptop="-65520f" cropbottom="65520f"/>
            </v:shape>
          </w:pict>
        </w:r>
        <w:r w:rsidR="000E1775" w:rsidRPr="007A530E">
          <w:rPr>
            <w:rStyle w:val="Hyperlink"/>
            <w:noProof/>
            <w:lang w:val="pl-PL"/>
          </w:rPr>
          <w:t>Ilustracja 15: Izolacja powyżej i poniżej stropu piwnicy (źródło: Schulze Darup, zaadaptowane na potrzeby szkolenia)</w:t>
        </w:r>
        <w:r w:rsidR="000E1775">
          <w:rPr>
            <w:noProof/>
            <w:webHidden/>
          </w:rPr>
          <w:tab/>
        </w:r>
        <w:r w:rsidR="009D5B3E">
          <w:rPr>
            <w:noProof/>
            <w:webHidden/>
          </w:rPr>
          <w:fldChar w:fldCharType="begin"/>
        </w:r>
        <w:r w:rsidR="000E1775">
          <w:rPr>
            <w:noProof/>
            <w:webHidden/>
          </w:rPr>
          <w:instrText xml:space="preserve"> PAGEREF _Toc430704977 \h </w:instrText>
        </w:r>
        <w:r w:rsidR="009D5B3E">
          <w:rPr>
            <w:noProof/>
            <w:webHidden/>
          </w:rPr>
        </w:r>
        <w:r w:rsidR="009D5B3E">
          <w:rPr>
            <w:noProof/>
            <w:webHidden/>
          </w:rPr>
          <w:fldChar w:fldCharType="separate"/>
        </w:r>
        <w:r w:rsidR="000E1775">
          <w:rPr>
            <w:noProof/>
            <w:webHidden/>
          </w:rPr>
          <w:t>16</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8" w:history="1">
        <w:r w:rsidR="000E1775" w:rsidRPr="007A530E">
          <w:rPr>
            <w:rStyle w:val="Hyperlink"/>
            <w:noProof/>
            <w:lang w:val="pl-PL"/>
          </w:rPr>
          <w:t>Ilustracja 16: Izolacja okalająca w piwnicy (source: Schulze Darup, zaadaptowane na potrzeby szkolenia)</w:t>
        </w:r>
        <w:r w:rsidR="000E1775">
          <w:rPr>
            <w:noProof/>
            <w:webHidden/>
          </w:rPr>
          <w:tab/>
        </w:r>
        <w:r w:rsidR="009D5B3E">
          <w:rPr>
            <w:noProof/>
            <w:webHidden/>
          </w:rPr>
          <w:fldChar w:fldCharType="begin"/>
        </w:r>
        <w:r w:rsidR="000E1775">
          <w:rPr>
            <w:noProof/>
            <w:webHidden/>
          </w:rPr>
          <w:instrText xml:space="preserve"> PAGEREF _Toc430704978 \h </w:instrText>
        </w:r>
        <w:r w:rsidR="009D5B3E">
          <w:rPr>
            <w:noProof/>
            <w:webHidden/>
          </w:rPr>
        </w:r>
        <w:r w:rsidR="009D5B3E">
          <w:rPr>
            <w:noProof/>
            <w:webHidden/>
          </w:rPr>
          <w:fldChar w:fldCharType="separate"/>
        </w:r>
        <w:r w:rsidR="000E1775">
          <w:rPr>
            <w:noProof/>
            <w:webHidden/>
          </w:rPr>
          <w:t>17</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79" w:history="1">
        <w:r w:rsidR="000E1775" w:rsidRPr="007A530E">
          <w:rPr>
            <w:rStyle w:val="Hyperlink"/>
            <w:noProof/>
          </w:rPr>
          <w:t>Ilustracja 17: Okna instalowane w trakcie renowacji (źródło: Schulze Darup)</w:t>
        </w:r>
        <w:r w:rsidR="000E1775">
          <w:rPr>
            <w:noProof/>
            <w:webHidden/>
          </w:rPr>
          <w:tab/>
        </w:r>
        <w:r w:rsidR="009D5B3E">
          <w:rPr>
            <w:noProof/>
            <w:webHidden/>
          </w:rPr>
          <w:fldChar w:fldCharType="begin"/>
        </w:r>
        <w:r w:rsidR="000E1775">
          <w:rPr>
            <w:noProof/>
            <w:webHidden/>
          </w:rPr>
          <w:instrText xml:space="preserve"> PAGEREF _Toc430704979 \h </w:instrText>
        </w:r>
        <w:r w:rsidR="009D5B3E">
          <w:rPr>
            <w:noProof/>
            <w:webHidden/>
          </w:rPr>
        </w:r>
        <w:r w:rsidR="009D5B3E">
          <w:rPr>
            <w:noProof/>
            <w:webHidden/>
          </w:rPr>
          <w:fldChar w:fldCharType="separate"/>
        </w:r>
        <w:r w:rsidR="000E1775">
          <w:rPr>
            <w:noProof/>
            <w:webHidden/>
          </w:rPr>
          <w:t>18</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80" w:history="1">
        <w:r w:rsidR="000E1775" w:rsidRPr="007A530E">
          <w:rPr>
            <w:rStyle w:val="Hyperlink"/>
            <w:noProof/>
          </w:rPr>
          <w:t>Ilustracja 18: Maskowanie wokół okna do związania w ramach szczelnej warstwy klejącej ETICS. Izolacja układana jest wokół ramy tak aby zminimalizować mostki termiczne. (źródło: Schulze Darup)</w:t>
        </w:r>
        <w:r w:rsidR="000E1775">
          <w:rPr>
            <w:noProof/>
            <w:webHidden/>
          </w:rPr>
          <w:tab/>
        </w:r>
        <w:r w:rsidR="009D5B3E">
          <w:rPr>
            <w:noProof/>
            <w:webHidden/>
          </w:rPr>
          <w:fldChar w:fldCharType="begin"/>
        </w:r>
        <w:r w:rsidR="000E1775">
          <w:rPr>
            <w:noProof/>
            <w:webHidden/>
          </w:rPr>
          <w:instrText xml:space="preserve"> PAGEREF _Toc430704980 \h </w:instrText>
        </w:r>
        <w:r w:rsidR="009D5B3E">
          <w:rPr>
            <w:noProof/>
            <w:webHidden/>
          </w:rPr>
        </w:r>
        <w:r w:rsidR="009D5B3E">
          <w:rPr>
            <w:noProof/>
            <w:webHidden/>
          </w:rPr>
          <w:fldChar w:fldCharType="separate"/>
        </w:r>
        <w:r w:rsidR="000E1775">
          <w:rPr>
            <w:noProof/>
            <w:webHidden/>
          </w:rPr>
          <w:t>19</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81" w:history="1">
        <w:r w:rsidR="000E1775" w:rsidRPr="007A530E">
          <w:rPr>
            <w:rStyle w:val="Hyperlink"/>
            <w:noProof/>
          </w:rPr>
          <w:t>Ilustracja 19: Drzwi nadające się do domu pasywnego (albo budynku prawie zeroenergetycznego), zamontowane w ramach projektu renowacyjnego (źródło: Schulze Darup)</w:t>
        </w:r>
        <w:r w:rsidR="000E1775">
          <w:rPr>
            <w:noProof/>
            <w:webHidden/>
          </w:rPr>
          <w:tab/>
        </w:r>
        <w:r w:rsidR="009D5B3E">
          <w:rPr>
            <w:noProof/>
            <w:webHidden/>
          </w:rPr>
          <w:fldChar w:fldCharType="begin"/>
        </w:r>
        <w:r w:rsidR="000E1775">
          <w:rPr>
            <w:noProof/>
            <w:webHidden/>
          </w:rPr>
          <w:instrText xml:space="preserve"> PAGEREF _Toc430704981 \h </w:instrText>
        </w:r>
        <w:r w:rsidR="009D5B3E">
          <w:rPr>
            <w:noProof/>
            <w:webHidden/>
          </w:rPr>
        </w:r>
        <w:r w:rsidR="009D5B3E">
          <w:rPr>
            <w:noProof/>
            <w:webHidden/>
          </w:rPr>
          <w:fldChar w:fldCharType="separate"/>
        </w:r>
        <w:r w:rsidR="000E1775">
          <w:rPr>
            <w:noProof/>
            <w:webHidden/>
          </w:rPr>
          <w:t>20</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82" w:history="1">
        <w:r w:rsidR="000E1775" w:rsidRPr="007A530E">
          <w:rPr>
            <w:rStyle w:val="Hyperlink"/>
            <w:noProof/>
          </w:rPr>
          <w:t>Ilustracja 20</w:t>
        </w:r>
        <w:r w:rsidR="000E1775" w:rsidRPr="007A530E">
          <w:rPr>
            <w:rStyle w:val="Hyperlink"/>
            <w:noProof/>
            <w:lang w:val="pl-PL"/>
          </w:rPr>
          <w:t>: Powstawanie pleśni w narożnikach, gdzie działają mostki termiczne (źródło: GrAT)</w:t>
        </w:r>
        <w:r w:rsidR="000E1775">
          <w:rPr>
            <w:noProof/>
            <w:webHidden/>
          </w:rPr>
          <w:tab/>
        </w:r>
        <w:r w:rsidR="009D5B3E">
          <w:rPr>
            <w:noProof/>
            <w:webHidden/>
          </w:rPr>
          <w:fldChar w:fldCharType="begin"/>
        </w:r>
        <w:r w:rsidR="000E1775">
          <w:rPr>
            <w:noProof/>
            <w:webHidden/>
          </w:rPr>
          <w:instrText xml:space="preserve"> PAGEREF _Toc430704982 \h </w:instrText>
        </w:r>
        <w:r w:rsidR="009D5B3E">
          <w:rPr>
            <w:noProof/>
            <w:webHidden/>
          </w:rPr>
        </w:r>
        <w:r w:rsidR="009D5B3E">
          <w:rPr>
            <w:noProof/>
            <w:webHidden/>
          </w:rPr>
          <w:fldChar w:fldCharType="separate"/>
        </w:r>
        <w:r w:rsidR="000E1775">
          <w:rPr>
            <w:noProof/>
            <w:webHidden/>
          </w:rPr>
          <w:t>21</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83" w:history="1">
        <w:r w:rsidR="000E1775" w:rsidRPr="007A530E">
          <w:rPr>
            <w:rStyle w:val="Hyperlink"/>
            <w:noProof/>
          </w:rPr>
          <w:t>Ilustracja 21: Ciągła, szczelna powietrznie warstwa w budynku (źródło: Schulze Darup)</w:t>
        </w:r>
        <w:r w:rsidR="000E1775">
          <w:rPr>
            <w:noProof/>
            <w:webHidden/>
          </w:rPr>
          <w:tab/>
        </w:r>
        <w:r w:rsidR="009D5B3E">
          <w:rPr>
            <w:noProof/>
            <w:webHidden/>
          </w:rPr>
          <w:fldChar w:fldCharType="begin"/>
        </w:r>
        <w:r w:rsidR="000E1775">
          <w:rPr>
            <w:noProof/>
            <w:webHidden/>
          </w:rPr>
          <w:instrText xml:space="preserve"> PAGEREF _Toc430704983 \h </w:instrText>
        </w:r>
        <w:r w:rsidR="009D5B3E">
          <w:rPr>
            <w:noProof/>
            <w:webHidden/>
          </w:rPr>
        </w:r>
        <w:r w:rsidR="009D5B3E">
          <w:rPr>
            <w:noProof/>
            <w:webHidden/>
          </w:rPr>
          <w:fldChar w:fldCharType="separate"/>
        </w:r>
        <w:r w:rsidR="000E1775">
          <w:rPr>
            <w:noProof/>
            <w:webHidden/>
          </w:rPr>
          <w:t>22</w:t>
        </w:r>
        <w:r w:rsidR="009D5B3E">
          <w:rPr>
            <w:noProof/>
            <w:webHidden/>
          </w:rPr>
          <w:fldChar w:fldCharType="end"/>
        </w:r>
      </w:hyperlink>
    </w:p>
    <w:p w:rsidR="000E1775" w:rsidRDefault="00261D7C">
      <w:pPr>
        <w:pStyle w:val="Abbildungsverzeichnis"/>
        <w:tabs>
          <w:tab w:val="right" w:leader="dot" w:pos="8778"/>
        </w:tabs>
        <w:rPr>
          <w:rFonts w:asciiTheme="minorHAnsi" w:eastAsiaTheme="minorEastAsia" w:hAnsiTheme="minorHAnsi"/>
          <w:noProof/>
          <w:sz w:val="22"/>
          <w:lang w:val="de-AT" w:eastAsia="de-AT"/>
        </w:rPr>
      </w:pPr>
      <w:hyperlink w:anchor="_Toc430704984" w:history="1">
        <w:r w:rsidR="000E1775" w:rsidRPr="007A530E">
          <w:rPr>
            <w:rStyle w:val="Hyperlink"/>
            <w:noProof/>
          </w:rPr>
          <w:t>Ilustracja 22: Blower door test (źródło: Schulze Darup)</w:t>
        </w:r>
        <w:r w:rsidR="000E1775">
          <w:rPr>
            <w:noProof/>
            <w:webHidden/>
          </w:rPr>
          <w:tab/>
        </w:r>
        <w:r w:rsidR="009D5B3E">
          <w:rPr>
            <w:noProof/>
            <w:webHidden/>
          </w:rPr>
          <w:fldChar w:fldCharType="begin"/>
        </w:r>
        <w:r w:rsidR="000E1775">
          <w:rPr>
            <w:noProof/>
            <w:webHidden/>
          </w:rPr>
          <w:instrText xml:space="preserve"> PAGEREF _Toc430704984 \h </w:instrText>
        </w:r>
        <w:r w:rsidR="009D5B3E">
          <w:rPr>
            <w:noProof/>
            <w:webHidden/>
          </w:rPr>
        </w:r>
        <w:r w:rsidR="009D5B3E">
          <w:rPr>
            <w:noProof/>
            <w:webHidden/>
          </w:rPr>
          <w:fldChar w:fldCharType="separate"/>
        </w:r>
        <w:r w:rsidR="000E1775">
          <w:rPr>
            <w:noProof/>
            <w:webHidden/>
          </w:rPr>
          <w:t>23</w:t>
        </w:r>
        <w:r w:rsidR="009D5B3E">
          <w:rPr>
            <w:noProof/>
            <w:webHidden/>
          </w:rPr>
          <w:fldChar w:fldCharType="end"/>
        </w:r>
      </w:hyperlink>
    </w:p>
    <w:p w:rsidR="000E1775" w:rsidRPr="000E1775" w:rsidRDefault="009D5B3E" w:rsidP="000E1775">
      <w:pPr>
        <w:rPr>
          <w:lang w:val="en-US"/>
        </w:rPr>
      </w:pPr>
      <w:r>
        <w:rPr>
          <w:lang w:val="en-US"/>
        </w:rPr>
        <w:fldChar w:fldCharType="end"/>
      </w:r>
    </w:p>
    <w:p w:rsidR="00276C74" w:rsidRPr="00EE7BD5" w:rsidRDefault="00276C74" w:rsidP="00276C74">
      <w:pPr>
        <w:rPr>
          <w:lang w:val="pl-PL"/>
        </w:rPr>
      </w:pPr>
    </w:p>
    <w:p w:rsidR="00720E4B" w:rsidRDefault="00720E4B" w:rsidP="00720E4B">
      <w:pPr>
        <w:pStyle w:val="berschrift1"/>
        <w:tabs>
          <w:tab w:val="clear" w:pos="340"/>
        </w:tabs>
        <w:suppressAutoHyphens/>
        <w:ind w:left="432" w:hanging="432"/>
        <w:textAlignment w:val="baseline"/>
        <w:rPr>
          <w:noProof/>
          <w:kern w:val="32"/>
          <w:lang w:val="pl-PL" w:eastAsia="de-AT"/>
        </w:rPr>
      </w:pPr>
      <w:bookmarkStart w:id="119" w:name="_Toc431565727"/>
      <w:bookmarkStart w:id="120" w:name="_Toc431565897"/>
      <w:bookmarkStart w:id="121" w:name="_Toc431566367"/>
      <w:bookmarkStart w:id="122" w:name="_Toc431566440"/>
      <w:r>
        <w:rPr>
          <w:noProof/>
          <w:kern w:val="32"/>
          <w:lang w:val="pl-PL" w:eastAsia="de-AT"/>
        </w:rPr>
        <w:t>Informacja</w:t>
      </w:r>
      <w:bookmarkEnd w:id="119"/>
      <w:bookmarkEnd w:id="120"/>
      <w:bookmarkEnd w:id="121"/>
      <w:bookmarkEnd w:id="122"/>
    </w:p>
    <w:p w:rsidR="00720E4B" w:rsidRPr="00C06FF7" w:rsidRDefault="00720E4B" w:rsidP="00720E4B">
      <w:pPr>
        <w:spacing w:after="0"/>
        <w:rPr>
          <w:rFonts w:eastAsia="Times New Roman" w:cs="Arial"/>
          <w:noProof/>
          <w:szCs w:val="21"/>
          <w:lang w:val="pl-PL" w:eastAsia="de-AT"/>
        </w:rPr>
      </w:pPr>
      <w:r>
        <w:rPr>
          <w:rFonts w:eastAsia="Times New Roman" w:cs="Arial"/>
          <w:noProof/>
          <w:szCs w:val="21"/>
          <w:lang w:val="pl-PL" w:eastAsia="de-AT"/>
        </w:rPr>
        <w:t>Materiał o</w:t>
      </w:r>
      <w:r w:rsidRPr="00C06FF7">
        <w:rPr>
          <w:rFonts w:eastAsia="Times New Roman" w:cs="Arial"/>
          <w:noProof/>
          <w:szCs w:val="21"/>
          <w:lang w:val="pl-PL" w:eastAsia="de-AT"/>
        </w:rPr>
        <w:t>publikowan</w:t>
      </w:r>
      <w:r>
        <w:rPr>
          <w:rFonts w:eastAsia="Times New Roman" w:cs="Arial"/>
          <w:noProof/>
          <w:szCs w:val="21"/>
          <w:lang w:val="pl-PL" w:eastAsia="de-AT"/>
        </w:rPr>
        <w:t>y</w:t>
      </w:r>
      <w:r w:rsidRPr="00C06FF7">
        <w:rPr>
          <w:rFonts w:eastAsia="Times New Roman" w:cs="Arial"/>
          <w:noProof/>
          <w:szCs w:val="21"/>
          <w:lang w:val="pl-PL" w:eastAsia="de-AT"/>
        </w:rPr>
        <w:t xml:space="preserve"> przez:</w:t>
      </w:r>
    </w:p>
    <w:p w:rsidR="00720E4B" w:rsidRPr="001B3269" w:rsidRDefault="00720E4B" w:rsidP="00720E4B">
      <w:pPr>
        <w:spacing w:after="0"/>
        <w:rPr>
          <w:rFonts w:eastAsia="Times New Roman" w:cs="Arial"/>
          <w:noProof/>
          <w:szCs w:val="21"/>
          <w:lang w:eastAsia="de-AT"/>
        </w:rPr>
      </w:pPr>
    </w:p>
    <w:p w:rsidR="002A0E80" w:rsidRPr="006D3D15" w:rsidRDefault="002A0E80" w:rsidP="002A0E80">
      <w:pPr>
        <w:spacing w:after="0" w:line="276" w:lineRule="auto"/>
        <w:rPr>
          <w:rFonts w:eastAsia="Times New Roman" w:cs="Arial"/>
          <w:noProof/>
          <w:szCs w:val="21"/>
          <w:lang w:eastAsia="de-DE"/>
        </w:rPr>
      </w:pPr>
      <w:r w:rsidRPr="006D3D15">
        <w:rPr>
          <w:rFonts w:eastAsia="Times New Roman" w:cs="Arial"/>
          <w:noProof/>
          <w:szCs w:val="21"/>
          <w:lang w:eastAsia="de-DE"/>
        </w:rPr>
        <w:drawing>
          <wp:inline distT="0" distB="0" distL="0" distR="0" wp14:anchorId="72004739" wp14:editId="0FB94115">
            <wp:extent cx="1695544" cy="824400"/>
            <wp:effectExtent l="0" t="0" r="0" b="0"/>
            <wp:docPr id="7" name="Grafik 7"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2A0E80" w:rsidRDefault="002A0E80" w:rsidP="002A0E80">
      <w:pPr>
        <w:spacing w:after="0" w:line="276" w:lineRule="auto"/>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2A0E80" w:rsidRPr="006D3D15" w:rsidRDefault="002A0E80" w:rsidP="002A0E80">
      <w:pPr>
        <w:spacing w:after="0" w:line="276" w:lineRule="auto"/>
        <w:rPr>
          <w:rFonts w:eastAsia="Times New Roman" w:cs="Arial"/>
          <w:noProof/>
          <w:szCs w:val="21"/>
          <w:lang w:eastAsia="de-DE"/>
        </w:rPr>
      </w:pPr>
    </w:p>
    <w:p w:rsidR="002A0E80" w:rsidRPr="004A74FF" w:rsidRDefault="002A0E80" w:rsidP="002A0E80">
      <w:pPr>
        <w:spacing w:after="0" w:line="276" w:lineRule="auto"/>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 xml:space="preserve">1082 </w:t>
      </w:r>
      <w:r w:rsidRPr="002A0E80">
        <w:rPr>
          <w:rFonts w:eastAsia="Times New Roman" w:cs="Arial"/>
          <w:noProof/>
          <w:szCs w:val="21"/>
          <w:lang w:eastAsia="de-AT"/>
        </w:rPr>
        <w:t>Wiedeń</w:t>
      </w:r>
      <w:r w:rsidRPr="004A74FF">
        <w:rPr>
          <w:rFonts w:eastAsia="Times New Roman" w:cs="Arial"/>
          <w:noProof/>
          <w:szCs w:val="21"/>
          <w:lang w:eastAsia="de-DE"/>
        </w:rPr>
        <w:br/>
        <w:t>Austria</w:t>
      </w:r>
    </w:p>
    <w:p w:rsidR="002A0E80" w:rsidRPr="00844DC3" w:rsidRDefault="002A0E80" w:rsidP="002A0E80">
      <w:pPr>
        <w:spacing w:after="0" w:line="276" w:lineRule="auto"/>
        <w:rPr>
          <w:rFonts w:eastAsia="Times New Roman" w:cs="Arial"/>
          <w:noProof/>
          <w:szCs w:val="21"/>
          <w:lang w:eastAsia="de-DE"/>
        </w:rPr>
      </w:pPr>
      <w:r w:rsidRPr="00844DC3">
        <w:rPr>
          <w:rFonts w:eastAsia="Times New Roman" w:cs="Arial"/>
          <w:noProof/>
          <w:szCs w:val="21"/>
          <w:lang w:eastAsia="de-DE"/>
        </w:rPr>
        <w:t xml:space="preserve">Email: info(at)e-genius.at </w:t>
      </w:r>
    </w:p>
    <w:p w:rsidR="002A0E80" w:rsidRPr="00844DC3" w:rsidRDefault="002A0E80" w:rsidP="002A0E80">
      <w:pPr>
        <w:spacing w:after="0" w:line="276" w:lineRule="auto"/>
        <w:rPr>
          <w:rFonts w:eastAsia="Times New Roman" w:cs="Arial"/>
          <w:noProof/>
          <w:szCs w:val="21"/>
          <w:lang w:eastAsia="de-DE"/>
        </w:rPr>
      </w:pPr>
    </w:p>
    <w:p w:rsidR="002A0E80" w:rsidRPr="00844DC3" w:rsidRDefault="002A0E80" w:rsidP="002A0E80">
      <w:pPr>
        <w:spacing w:after="0" w:line="276" w:lineRule="auto"/>
        <w:rPr>
          <w:rFonts w:eastAsia="Times New Roman" w:cs="Arial"/>
          <w:noProof/>
          <w:szCs w:val="21"/>
          <w:lang w:eastAsia="de-DE"/>
        </w:rPr>
      </w:pPr>
      <w:r w:rsidRPr="00BE5027">
        <w:rPr>
          <w:rFonts w:eastAsia="Times New Roman" w:cs="Arial"/>
          <w:noProof/>
          <w:szCs w:val="21"/>
          <w:lang w:val="it-IT" w:eastAsia="de-AT"/>
        </w:rPr>
        <w:t xml:space="preserve">Lider </w:t>
      </w:r>
      <w:r>
        <w:rPr>
          <w:rFonts w:eastAsia="Times New Roman" w:cs="Arial"/>
          <w:noProof/>
          <w:szCs w:val="21"/>
          <w:lang w:val="it-IT" w:eastAsia="de-AT"/>
        </w:rPr>
        <w:t>p</w:t>
      </w:r>
      <w:r w:rsidRPr="00BE5027">
        <w:rPr>
          <w:rFonts w:eastAsia="Times New Roman" w:cs="Arial"/>
          <w:noProof/>
          <w:szCs w:val="21"/>
          <w:lang w:val="it-IT" w:eastAsia="de-AT"/>
        </w:rPr>
        <w:t>rojektu:</w:t>
      </w:r>
      <w:r w:rsidRPr="00BE5027">
        <w:rPr>
          <w:rFonts w:eastAsia="Times New Roman" w:cs="Arial"/>
          <w:noProof/>
          <w:szCs w:val="21"/>
          <w:lang w:val="it-IT" w:eastAsia="de-AT"/>
        </w:rPr>
        <w:br/>
      </w:r>
      <w:r w:rsidRPr="00844DC3">
        <w:rPr>
          <w:rFonts w:eastAsia="Times New Roman" w:cs="Arial"/>
          <w:noProof/>
          <w:szCs w:val="21"/>
          <w:lang w:eastAsia="de-DE"/>
        </w:rPr>
        <w:t>Dr. Katharina Zwiauer</w:t>
      </w:r>
      <w:r w:rsidRPr="00844DC3">
        <w:rPr>
          <w:rFonts w:eastAsia="Times New Roman" w:cs="Arial"/>
          <w:noProof/>
          <w:szCs w:val="21"/>
          <w:lang w:eastAsia="de-DE"/>
        </w:rPr>
        <w:br/>
        <w:t>Email: katharina.zwiauer(at)e-genius.at</w:t>
      </w:r>
    </w:p>
    <w:p w:rsidR="002A0E80" w:rsidRDefault="002A0E80" w:rsidP="002A0E80">
      <w:pPr>
        <w:spacing w:after="0"/>
        <w:rPr>
          <w:rFonts w:eastAsia="Times New Roman" w:cs="Arial"/>
          <w:noProof/>
          <w:szCs w:val="21"/>
          <w:lang w:val="it-IT" w:eastAsia="de-AT"/>
        </w:rPr>
      </w:pPr>
    </w:p>
    <w:p w:rsidR="00720E4B" w:rsidRPr="001A6D59" w:rsidRDefault="00720E4B" w:rsidP="00720E4B">
      <w:pPr>
        <w:spacing w:after="0"/>
        <w:rPr>
          <w:rFonts w:eastAsia="Times New Roman" w:cs="Arial"/>
          <w:noProof/>
          <w:szCs w:val="21"/>
          <w:lang w:val="pl-PL" w:eastAsia="de-AT"/>
        </w:rPr>
      </w:pPr>
      <w:r w:rsidRPr="00B152BB">
        <w:rPr>
          <w:rFonts w:eastAsia="Times New Roman" w:cs="Arial"/>
          <w:noProof/>
          <w:szCs w:val="21"/>
          <w:lang w:val="it-IT" w:eastAsia="de-AT"/>
        </w:rPr>
        <w:t>Autorzy / o</w:t>
      </w:r>
      <w:r w:rsidRPr="001A6D59">
        <w:rPr>
          <w:rFonts w:eastAsia="Times New Roman" w:cs="Arial"/>
          <w:noProof/>
          <w:szCs w:val="21"/>
          <w:lang w:val="pl-PL" w:eastAsia="de-AT"/>
        </w:rPr>
        <w:t xml:space="preserve">pracowanie metodyczne: </w:t>
      </w:r>
      <w:r w:rsidRPr="00B152BB">
        <w:rPr>
          <w:rFonts w:eastAsia="Times New Roman" w:cs="Arial"/>
          <w:noProof/>
          <w:szCs w:val="21"/>
          <w:lang w:val="it-IT" w:eastAsia="de-AT"/>
        </w:rPr>
        <w:t>Dr. Burkhard Schulze Darup, Dr. Katharina Zwiauer, Magdalena Burghardt, MA</w:t>
      </w:r>
    </w:p>
    <w:p w:rsidR="00720E4B" w:rsidRPr="001A6D59" w:rsidRDefault="00720E4B" w:rsidP="00720E4B">
      <w:pPr>
        <w:spacing w:after="0"/>
        <w:rPr>
          <w:rFonts w:eastAsia="Times New Roman" w:cs="Arial"/>
          <w:noProof/>
          <w:szCs w:val="21"/>
          <w:lang w:val="pl-PL" w:eastAsia="de-AT"/>
        </w:rPr>
      </w:pPr>
      <w:r w:rsidRPr="001A6D59">
        <w:rPr>
          <w:rFonts w:eastAsia="Times New Roman" w:cs="Arial"/>
          <w:noProof/>
          <w:szCs w:val="21"/>
          <w:lang w:val="pl-PL" w:eastAsia="de-AT"/>
        </w:rPr>
        <w:t>Układ graficzny: Magdalena Burghardt, MA</w:t>
      </w:r>
    </w:p>
    <w:p w:rsidR="00720E4B" w:rsidRPr="00C76847" w:rsidRDefault="00720E4B" w:rsidP="00720E4B">
      <w:pPr>
        <w:spacing w:after="0"/>
        <w:rPr>
          <w:rFonts w:eastAsia="Times New Roman" w:cs="Arial"/>
          <w:noProof/>
          <w:szCs w:val="21"/>
          <w:lang w:val="pl-PL" w:eastAsia="de-AT"/>
        </w:rPr>
      </w:pPr>
    </w:p>
    <w:p w:rsidR="00720E4B" w:rsidRPr="00C76847" w:rsidRDefault="00720E4B" w:rsidP="00720E4B">
      <w:pPr>
        <w:spacing w:after="0"/>
        <w:rPr>
          <w:rFonts w:eastAsia="Times New Roman" w:cs="Arial"/>
          <w:noProof/>
          <w:szCs w:val="21"/>
          <w:lang w:val="pl-PL" w:eastAsia="de-AT"/>
        </w:rPr>
      </w:pPr>
      <w:r w:rsidRPr="00C76847">
        <w:rPr>
          <w:rFonts w:eastAsia="Times New Roman" w:cs="Arial"/>
          <w:noProof/>
          <w:szCs w:val="21"/>
          <w:lang w:val="pl-PL" w:eastAsia="de-AT"/>
        </w:rPr>
        <w:t xml:space="preserve">Ten moduł szkoleniowy został opracowany we współpracy z: </w:t>
      </w:r>
    </w:p>
    <w:p w:rsidR="00720E4B" w:rsidRPr="00C76847" w:rsidRDefault="00720E4B" w:rsidP="00720E4B">
      <w:pPr>
        <w:spacing w:after="0"/>
        <w:rPr>
          <w:szCs w:val="21"/>
          <w:lang w:val="it-IT"/>
        </w:rPr>
      </w:pPr>
      <w:r w:rsidRPr="00C76847">
        <w:rPr>
          <w:szCs w:val="21"/>
          <w:lang w:val="pl-PL"/>
        </w:rPr>
        <w:t>Maciej Siemiątkowski</w:t>
      </w:r>
      <w:r w:rsidRPr="00C76847">
        <w:rPr>
          <w:szCs w:val="21"/>
          <w:lang w:val="pl-PL"/>
        </w:rPr>
        <w:br/>
        <w:t>Polski Związek Pracodawców Budownictwa</w:t>
      </w:r>
      <w:r w:rsidRPr="00C76847">
        <w:rPr>
          <w:szCs w:val="21"/>
          <w:lang w:val="pl-PL"/>
        </w:rPr>
        <w:br/>
        <w:t xml:space="preserve">ul. </w:t>
      </w:r>
      <w:proofErr w:type="spellStart"/>
      <w:r w:rsidRPr="00C76847">
        <w:rPr>
          <w:szCs w:val="21"/>
          <w:lang w:val="it-IT"/>
        </w:rPr>
        <w:t>Żelazna</w:t>
      </w:r>
      <w:proofErr w:type="spellEnd"/>
      <w:r w:rsidRPr="00C76847">
        <w:rPr>
          <w:szCs w:val="21"/>
          <w:lang w:val="it-IT"/>
        </w:rPr>
        <w:t xml:space="preserve"> 59A </w:t>
      </w:r>
      <w:proofErr w:type="spellStart"/>
      <w:proofErr w:type="gramStart"/>
      <w:r w:rsidRPr="00C76847">
        <w:rPr>
          <w:szCs w:val="21"/>
          <w:lang w:val="it-IT"/>
        </w:rPr>
        <w:t>lok</w:t>
      </w:r>
      <w:proofErr w:type="spellEnd"/>
      <w:r w:rsidRPr="00C76847">
        <w:rPr>
          <w:szCs w:val="21"/>
          <w:lang w:val="it-IT"/>
        </w:rPr>
        <w:t>.</w:t>
      </w:r>
      <w:proofErr w:type="gramEnd"/>
      <w:r w:rsidRPr="00C76847">
        <w:rPr>
          <w:szCs w:val="21"/>
          <w:lang w:val="it-IT"/>
        </w:rPr>
        <w:t xml:space="preserve"> 0026</w:t>
      </w:r>
      <w:r w:rsidRPr="00C76847">
        <w:rPr>
          <w:szCs w:val="21"/>
          <w:lang w:val="it-IT"/>
        </w:rPr>
        <w:br/>
        <w:t xml:space="preserve">00-848 </w:t>
      </w:r>
      <w:proofErr w:type="spellStart"/>
      <w:r w:rsidRPr="00C76847">
        <w:rPr>
          <w:szCs w:val="21"/>
          <w:lang w:val="it-IT"/>
        </w:rPr>
        <w:t>Warszawa</w:t>
      </w:r>
      <w:proofErr w:type="spellEnd"/>
      <w:r w:rsidRPr="00C76847">
        <w:rPr>
          <w:szCs w:val="21"/>
          <w:lang w:val="it-IT"/>
        </w:rPr>
        <w:br/>
      </w:r>
      <w:hyperlink r:id="rId34" w:history="1">
        <w:r w:rsidRPr="00C76847">
          <w:rPr>
            <w:rStyle w:val="Hyperlink"/>
            <w:color w:val="auto"/>
            <w:szCs w:val="21"/>
            <w:lang w:val="it-IT"/>
          </w:rPr>
          <w:t>http://www.pzpb.com.pl</w:t>
        </w:r>
      </w:hyperlink>
    </w:p>
    <w:p w:rsidR="00720E4B" w:rsidRPr="001A6D59" w:rsidRDefault="00720E4B" w:rsidP="00720E4B">
      <w:pPr>
        <w:spacing w:after="0"/>
        <w:rPr>
          <w:rFonts w:eastAsia="Times New Roman" w:cs="Arial"/>
          <w:noProof/>
          <w:szCs w:val="21"/>
          <w:lang w:val="it-IT" w:eastAsia="de-AT"/>
        </w:rPr>
      </w:pPr>
    </w:p>
    <w:p w:rsidR="00720E4B" w:rsidRPr="001F6A41" w:rsidRDefault="00720E4B" w:rsidP="00720E4B">
      <w:pPr>
        <w:spacing w:after="0"/>
        <w:rPr>
          <w:rFonts w:eastAsia="Times New Roman" w:cs="Arial"/>
          <w:noProof/>
          <w:szCs w:val="21"/>
          <w:lang w:eastAsia="de-AT"/>
        </w:rPr>
      </w:pPr>
      <w:r w:rsidRPr="001A6D59">
        <w:rPr>
          <w:rFonts w:eastAsia="Times New Roman" w:cs="Arial"/>
          <w:noProof/>
          <w:szCs w:val="21"/>
          <w:lang w:eastAsia="de-AT"/>
        </w:rPr>
        <w:t>Edycja: Marek Stempień</w:t>
      </w:r>
      <w:r w:rsidRPr="001F6A41">
        <w:rPr>
          <w:rFonts w:eastAsia="Times New Roman" w:cs="Arial"/>
          <w:noProof/>
          <w:szCs w:val="21"/>
          <w:lang w:eastAsia="de-AT"/>
        </w:rPr>
        <w:t xml:space="preserve"> </w:t>
      </w:r>
    </w:p>
    <w:p w:rsidR="00720E4B" w:rsidRPr="001F6A41" w:rsidRDefault="00720E4B" w:rsidP="00720E4B">
      <w:pPr>
        <w:spacing w:after="0"/>
        <w:rPr>
          <w:rFonts w:eastAsia="Times New Roman" w:cs="Arial"/>
          <w:noProof/>
          <w:szCs w:val="21"/>
          <w:lang w:eastAsia="de-AT"/>
        </w:rPr>
      </w:pPr>
    </w:p>
    <w:p w:rsidR="00720E4B" w:rsidRPr="00C06FF7" w:rsidRDefault="00720E4B" w:rsidP="00720E4B">
      <w:pPr>
        <w:spacing w:after="0"/>
        <w:rPr>
          <w:rFonts w:eastAsia="Times New Roman" w:cs="Arial"/>
          <w:noProof/>
          <w:szCs w:val="21"/>
          <w:highlight w:val="yellow"/>
          <w:lang w:eastAsia="de-AT"/>
        </w:rPr>
      </w:pPr>
      <w:proofErr w:type="spellStart"/>
      <w:r>
        <w:t>Sierpień</w:t>
      </w:r>
      <w:proofErr w:type="spellEnd"/>
      <w:r w:rsidRPr="003F34DC">
        <w:rPr>
          <w:rFonts w:eastAsia="Times New Roman" w:cs="Arial"/>
          <w:noProof/>
          <w:szCs w:val="21"/>
          <w:lang w:eastAsia="de-AT"/>
        </w:rPr>
        <w:t xml:space="preserve"> 2015</w:t>
      </w:r>
    </w:p>
    <w:p w:rsidR="00720E4B" w:rsidRPr="00C06FF7" w:rsidRDefault="00720E4B" w:rsidP="00720E4B">
      <w:pPr>
        <w:spacing w:after="160"/>
        <w:rPr>
          <w:rFonts w:eastAsia="Times New Roman" w:cs="Arial"/>
          <w:noProof/>
          <w:szCs w:val="21"/>
          <w:highlight w:val="yellow"/>
          <w:lang w:eastAsia="de-AT"/>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126"/>
        <w:gridCol w:w="2551"/>
      </w:tblGrid>
      <w:tr w:rsidR="00720E4B" w:rsidRPr="00C06FF7" w:rsidTr="00381FFD">
        <w:tc>
          <w:tcPr>
            <w:tcW w:w="5070" w:type="dxa"/>
          </w:tcPr>
          <w:p w:rsidR="00720E4B" w:rsidRPr="007F4820" w:rsidRDefault="00720E4B" w:rsidP="00381FFD">
            <w:pPr>
              <w:spacing w:after="160" w:line="276" w:lineRule="auto"/>
              <w:textAlignment w:val="auto"/>
              <w:rPr>
                <w:rFonts w:eastAsia="Times New Roman" w:cs="Arial"/>
                <w:noProof/>
                <w:szCs w:val="21"/>
                <w:highlight w:val="yellow"/>
                <w:lang w:val="pl-PL" w:eastAsia="de-AT"/>
              </w:rPr>
            </w:pPr>
            <w:r w:rsidRPr="00D57CF5">
              <w:rPr>
                <w:szCs w:val="21"/>
                <w:lang w:val="pl-PL"/>
              </w:rPr>
              <w:t>Niniejszy projekt został sfinansowany przy wsparciu Komisji Europejskiej. Dokument ten wyraża opinie jedynie jego autora, Komisja nie ponosi odpowiedzialności z tytułu jakiegokolwiek wykorzystania zawartych w nim informacji.</w:t>
            </w:r>
          </w:p>
        </w:tc>
        <w:tc>
          <w:tcPr>
            <w:tcW w:w="2126" w:type="dxa"/>
          </w:tcPr>
          <w:p w:rsidR="00720E4B" w:rsidRPr="00E92FDF" w:rsidRDefault="00720E4B" w:rsidP="00381FFD">
            <w:pPr>
              <w:pStyle w:val="Bild"/>
              <w:ind w:left="0"/>
              <w:rPr>
                <w:noProof/>
                <w:lang w:eastAsia="de-AT"/>
              </w:rPr>
            </w:pPr>
            <w:r w:rsidRPr="00E92FDF">
              <w:rPr>
                <w:noProof/>
                <w:lang w:eastAsia="de-DE"/>
              </w:rPr>
              <w:drawing>
                <wp:inline distT="0" distB="0" distL="0" distR="0">
                  <wp:extent cx="1080000" cy="420828"/>
                  <wp:effectExtent l="19050" t="0" r="5850" b="0"/>
                  <wp:docPr id="85"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35"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551" w:type="dxa"/>
          </w:tcPr>
          <w:p w:rsidR="00720E4B" w:rsidRPr="00C06FF7" w:rsidRDefault="00720E4B" w:rsidP="00381FFD">
            <w:pPr>
              <w:spacing w:after="160"/>
              <w:ind w:left="0"/>
              <w:textAlignment w:val="auto"/>
              <w:rPr>
                <w:rFonts w:eastAsia="Times New Roman" w:cs="Arial"/>
                <w:noProof/>
                <w:szCs w:val="21"/>
                <w:highlight w:val="yellow"/>
                <w:lang w:eastAsia="de-AT"/>
              </w:rPr>
            </w:pPr>
          </w:p>
        </w:tc>
      </w:tr>
      <w:tr w:rsidR="00720E4B" w:rsidRPr="001B3269" w:rsidTr="00381FFD">
        <w:tc>
          <w:tcPr>
            <w:tcW w:w="5070" w:type="dxa"/>
            <w:shd w:val="clear" w:color="auto" w:fill="auto"/>
          </w:tcPr>
          <w:p w:rsidR="00720E4B" w:rsidRPr="002A0E80" w:rsidRDefault="00720E4B" w:rsidP="00381FFD">
            <w:pPr>
              <w:spacing w:after="160"/>
              <w:textAlignment w:val="auto"/>
              <w:rPr>
                <w:rFonts w:eastAsia="Times New Roman" w:cs="Arial"/>
                <w:noProof/>
                <w:szCs w:val="21"/>
                <w:lang w:val="pl-PL" w:eastAsia="de-AT"/>
              </w:rPr>
            </w:pPr>
            <w:r w:rsidRPr="002A0E80">
              <w:rPr>
                <w:rFonts w:eastAsia="Times New Roman" w:cs="Arial"/>
                <w:noProof/>
                <w:szCs w:val="21"/>
                <w:lang w:val="pl-PL" w:eastAsia="de-AT"/>
              </w:rPr>
              <w:t xml:space="preserve">Podstawą do stworzenia powyższego materiału szkoleniowego był projekt  „Building of Tomorrow“. </w:t>
            </w:r>
          </w:p>
        </w:tc>
        <w:tc>
          <w:tcPr>
            <w:tcW w:w="2126" w:type="dxa"/>
          </w:tcPr>
          <w:p w:rsidR="00720E4B" w:rsidRPr="005F46D0" w:rsidRDefault="00720E4B" w:rsidP="00381FFD">
            <w:pPr>
              <w:pStyle w:val="Bild"/>
              <w:ind w:left="0"/>
              <w:rPr>
                <w:noProof/>
                <w:lang w:eastAsia="de-AT"/>
              </w:rPr>
            </w:pPr>
            <w:r w:rsidRPr="005F46D0">
              <w:rPr>
                <w:noProof/>
                <w:lang w:eastAsia="de-DE"/>
              </w:rPr>
              <w:drawing>
                <wp:inline distT="0" distB="0" distL="0" distR="0">
                  <wp:extent cx="1091565" cy="292735"/>
                  <wp:effectExtent l="0" t="0" r="0" b="0"/>
                  <wp:docPr id="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720E4B" w:rsidRPr="001B3269" w:rsidRDefault="00720E4B" w:rsidP="00381FFD">
            <w:pPr>
              <w:pStyle w:val="Bild"/>
              <w:ind w:left="0"/>
              <w:rPr>
                <w:noProof/>
                <w:lang w:eastAsia="de-AT"/>
              </w:rPr>
            </w:pPr>
            <w:r w:rsidRPr="005F46D0">
              <w:rPr>
                <w:noProof/>
                <w:lang w:eastAsia="de-DE"/>
              </w:rPr>
              <w:drawing>
                <wp:inline distT="0" distB="0" distL="0" distR="0">
                  <wp:extent cx="1091565" cy="286385"/>
                  <wp:effectExtent l="0" t="0" r="0" b="0"/>
                  <wp:docPr id="8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720E4B" w:rsidRPr="00261D7C" w:rsidRDefault="00720E4B" w:rsidP="00720E4B">
      <w:pPr>
        <w:pStyle w:val="bodytext"/>
        <w:shd w:val="clear" w:color="auto" w:fill="FFFFFF"/>
        <w:spacing w:before="280" w:line="255" w:lineRule="atLeast"/>
        <w:rPr>
          <w:rFonts w:ascii="Corbel" w:hAnsi="Corbel" w:cs="Arial"/>
          <w:b/>
          <w:color w:val="333333"/>
          <w:sz w:val="25"/>
          <w:szCs w:val="25"/>
          <w:lang w:val="pl-PL"/>
        </w:rPr>
      </w:pPr>
      <w:r w:rsidRPr="00261D7C">
        <w:rPr>
          <w:rFonts w:ascii="Corbel" w:hAnsi="Corbel" w:cs="Arial"/>
          <w:b/>
          <w:color w:val="333333"/>
          <w:sz w:val="25"/>
          <w:szCs w:val="25"/>
          <w:lang w:val="pl-PL"/>
        </w:rPr>
        <w:t xml:space="preserve">Stopka </w:t>
      </w:r>
    </w:p>
    <w:p w:rsidR="00720E4B" w:rsidRPr="002A0E80" w:rsidRDefault="00720E4B" w:rsidP="00720E4B">
      <w:pPr>
        <w:rPr>
          <w:lang w:val="pl-PL"/>
        </w:rPr>
      </w:pPr>
      <w:r w:rsidRPr="002A0E80">
        <w:rPr>
          <w:lang w:val="pl-PL"/>
        </w:rPr>
        <w:t>Powyższe materiały szkoleniowe objęte są licencją Creative Commons Licence:</w:t>
      </w:r>
    </w:p>
    <w:p w:rsidR="00720E4B" w:rsidRPr="002A0E80" w:rsidRDefault="00720E4B" w:rsidP="00720E4B">
      <w:pPr>
        <w:pStyle w:val="Bild"/>
        <w:rPr>
          <w:lang w:val="pl-PL"/>
        </w:rPr>
      </w:pPr>
      <w:r w:rsidRPr="00C06FF7">
        <w:rPr>
          <w:noProof/>
          <w:lang w:eastAsia="de-DE"/>
        </w:rPr>
        <w:drawing>
          <wp:inline distT="0" distB="0" distL="0" distR="0">
            <wp:extent cx="838200" cy="295275"/>
            <wp:effectExtent l="19050" t="0" r="0" b="0"/>
            <wp:docPr id="88" name="Bild 1" descr="Licencja Creative Comm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ja Creative Commons">
                      <a:hlinkClick r:id="rId38"/>
                    </pic:cNvPr>
                    <pic:cNvPicPr>
                      <a:picLocks noChangeAspect="1" noChangeArrowheads="1"/>
                    </pic:cNvPicPr>
                  </pic:nvPicPr>
                  <pic:blipFill>
                    <a:blip r:embed="rId39"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2A0E80">
        <w:rPr>
          <w:lang w:val="pl-PL"/>
        </w:rPr>
        <w:br/>
      </w:r>
      <w:r w:rsidR="00261D7C">
        <w:fldChar w:fldCharType="begin"/>
      </w:r>
      <w:r w:rsidR="00261D7C" w:rsidRPr="00261D7C">
        <w:rPr>
          <w:lang w:val="pl-PL"/>
        </w:rPr>
        <w:instrText xml:space="preserve"> HYPERLINK "http://creativecommons.org/licenses/by-nc-nd/4.0/" </w:instrText>
      </w:r>
      <w:r w:rsidR="00261D7C">
        <w:fldChar w:fldCharType="separate"/>
      </w:r>
      <w:r w:rsidRPr="002A0E80">
        <w:rPr>
          <w:rStyle w:val="Hyperlink"/>
          <w:color w:val="auto"/>
          <w:lang w:val="pl-PL"/>
        </w:rPr>
        <w:t>Creative Commons Uznanie autorstwa - Użycie niekomercyjne - Bez utworów zależnych 4.0 Międzynarodowe License</w:t>
      </w:r>
      <w:r w:rsidR="00261D7C">
        <w:rPr>
          <w:rStyle w:val="Hyperlink"/>
          <w:color w:val="auto"/>
          <w:lang w:val="pl-PL"/>
        </w:rPr>
        <w:fldChar w:fldCharType="end"/>
      </w:r>
      <w:r w:rsidRPr="002A0E80">
        <w:rPr>
          <w:lang w:val="pl-PL"/>
        </w:rPr>
        <w:t>.</w:t>
      </w:r>
    </w:p>
    <w:p w:rsidR="00720E4B" w:rsidRPr="00C06FF7" w:rsidRDefault="00720E4B" w:rsidP="00720E4B">
      <w:pPr>
        <w:rPr>
          <w:rFonts w:eastAsia="Times New Roman" w:cs="Arial"/>
          <w:b/>
          <w:bCs/>
          <w:color w:val="333333"/>
          <w:szCs w:val="21"/>
          <w:lang w:eastAsia="de-AT"/>
        </w:rPr>
      </w:pPr>
      <w:proofErr w:type="spellStart"/>
      <w:r w:rsidRPr="00C06FF7">
        <w:rPr>
          <w:rFonts w:eastAsia="Times New Roman" w:cs="Arial"/>
          <w:b/>
          <w:bCs/>
          <w:color w:val="333333"/>
          <w:szCs w:val="21"/>
          <w:lang w:eastAsia="de-AT"/>
        </w:rPr>
        <w:t>Wolno</w:t>
      </w:r>
      <w:proofErr w:type="spellEnd"/>
      <w:r w:rsidRPr="00C06FF7">
        <w:rPr>
          <w:rFonts w:eastAsia="Times New Roman" w:cs="Arial"/>
          <w:b/>
          <w:bCs/>
          <w:color w:val="333333"/>
          <w:szCs w:val="21"/>
          <w:lang w:eastAsia="de-AT"/>
        </w:rPr>
        <w:t>:</w:t>
      </w:r>
    </w:p>
    <w:p w:rsidR="00720E4B" w:rsidRPr="002A0E80" w:rsidRDefault="00720E4B" w:rsidP="00720E4B">
      <w:pPr>
        <w:pStyle w:val="Listenabsatz"/>
        <w:tabs>
          <w:tab w:val="clear" w:pos="1162"/>
        </w:tabs>
        <w:autoSpaceDN/>
        <w:contextualSpacing/>
        <w:rPr>
          <w:lang w:val="pl-PL" w:eastAsia="de-AT"/>
        </w:rPr>
      </w:pPr>
      <w:r w:rsidRPr="002A0E80">
        <w:rPr>
          <w:lang w:val="pl-PL" w:eastAsia="de-AT"/>
        </w:rPr>
        <w:t xml:space="preserve">Dzielenie się — kopiuj i rozpowszechniaj utwór w dowolnym medium i formacie </w:t>
      </w:r>
    </w:p>
    <w:p w:rsidR="00720E4B" w:rsidRPr="00914074" w:rsidRDefault="00720E4B" w:rsidP="00720E4B">
      <w:pPr>
        <w:rPr>
          <w:lang w:val="pl-PL" w:eastAsia="de-AT"/>
        </w:rPr>
      </w:pPr>
      <w:r w:rsidRPr="00914074">
        <w:rPr>
          <w:lang w:val="pl-PL" w:eastAsia="de-AT"/>
        </w:rPr>
        <w:t>Licencjodawca nie może odwołać udzielonych praw, o ile są przestrzegane warunki licencji.</w:t>
      </w:r>
    </w:p>
    <w:p w:rsidR="00720E4B" w:rsidRPr="00914074" w:rsidRDefault="00720E4B" w:rsidP="00720E4B">
      <w:pPr>
        <w:rPr>
          <w:rFonts w:eastAsia="Times New Roman" w:cs="Arial"/>
          <w:b/>
          <w:bCs/>
          <w:color w:val="333333"/>
          <w:szCs w:val="21"/>
          <w:lang w:val="pl-PL" w:eastAsia="de-AT"/>
        </w:rPr>
      </w:pPr>
      <w:r w:rsidRPr="00914074">
        <w:rPr>
          <w:rFonts w:eastAsia="Times New Roman" w:cs="Arial"/>
          <w:b/>
          <w:bCs/>
          <w:color w:val="333333"/>
          <w:szCs w:val="21"/>
          <w:lang w:val="pl-PL" w:eastAsia="de-AT"/>
        </w:rPr>
        <w:t>Na następujących warunkach:</w:t>
      </w:r>
    </w:p>
    <w:p w:rsidR="00720E4B" w:rsidRPr="00914074" w:rsidRDefault="00720E4B" w:rsidP="00720E4B">
      <w:pPr>
        <w:pStyle w:val="Listenabsatz"/>
        <w:tabs>
          <w:tab w:val="clear" w:pos="1162"/>
        </w:tabs>
        <w:autoSpaceDN/>
        <w:contextualSpacing/>
        <w:rPr>
          <w:rFonts w:eastAsia="Times New Roman" w:cs="Arial"/>
          <w:bCs/>
          <w:color w:val="333333"/>
          <w:szCs w:val="21"/>
          <w:lang w:val="pl-PL" w:eastAsia="de-AT"/>
        </w:rPr>
      </w:pPr>
      <w:r w:rsidRPr="00914074">
        <w:rPr>
          <w:rFonts w:eastAsia="Times New Roman" w:cs="Arial"/>
          <w:bCs/>
          <w:color w:val="333333"/>
          <w:szCs w:val="21"/>
          <w:lang w:val="pl-PL" w:eastAsia="de-AT"/>
        </w:rPr>
        <w:t xml:space="preserve">Uznanie autorstwa — Utwór należy </w:t>
      </w:r>
      <w:r w:rsidRPr="00914074">
        <w:rPr>
          <w:rFonts w:eastAsia="Times New Roman" w:cs="Arial"/>
          <w:szCs w:val="21"/>
          <w:lang w:val="pl-PL" w:eastAsia="de-AT"/>
        </w:rPr>
        <w:t>odpowiednio oznaczyć</w:t>
      </w:r>
      <w:r w:rsidRPr="00914074">
        <w:rPr>
          <w:rFonts w:eastAsia="Times New Roman" w:cs="Arial"/>
          <w:bCs/>
          <w:color w:val="333333"/>
          <w:szCs w:val="21"/>
          <w:lang w:val="pl-PL" w:eastAsia="de-AT"/>
        </w:rPr>
        <w:t xml:space="preserve">, podać link do licencji i </w:t>
      </w:r>
      <w:r w:rsidRPr="00914074">
        <w:rPr>
          <w:rFonts w:eastAsia="Times New Roman" w:cs="Arial"/>
          <w:szCs w:val="21"/>
          <w:lang w:val="pl-PL" w:eastAsia="de-AT"/>
        </w:rPr>
        <w:t xml:space="preserve">wskazać jeśli zostały dokonane w nim zmiany </w:t>
      </w:r>
      <w:r w:rsidRPr="00914074">
        <w:rPr>
          <w:rFonts w:eastAsia="Times New Roman" w:cs="Arial"/>
          <w:bCs/>
          <w:color w:val="333333"/>
          <w:szCs w:val="21"/>
          <w:lang w:val="pl-PL" w:eastAsia="de-AT"/>
        </w:rPr>
        <w:t xml:space="preserve">. Możesz to zrobić w dowolny, rozsądny sposób, o ile nie sugeruje to udzielania prze licencjodawcę poparcia dla Ciebie lub sposobu, w jaki wykorzystujesz ten utwór. </w:t>
      </w:r>
    </w:p>
    <w:p w:rsidR="00720E4B" w:rsidRPr="00914074" w:rsidRDefault="00720E4B" w:rsidP="00720E4B">
      <w:pPr>
        <w:pStyle w:val="Listenabsatz"/>
        <w:tabs>
          <w:tab w:val="clear" w:pos="1162"/>
        </w:tabs>
        <w:autoSpaceDN/>
        <w:contextualSpacing/>
        <w:rPr>
          <w:rFonts w:eastAsia="Times New Roman" w:cs="Arial"/>
          <w:bCs/>
          <w:color w:val="333333"/>
          <w:szCs w:val="21"/>
          <w:lang w:val="pl-PL" w:eastAsia="de-AT"/>
        </w:rPr>
      </w:pPr>
      <w:r w:rsidRPr="00914074">
        <w:rPr>
          <w:rFonts w:eastAsia="Times New Roman" w:cs="Arial"/>
          <w:bCs/>
          <w:color w:val="333333"/>
          <w:szCs w:val="21"/>
          <w:lang w:val="pl-PL" w:eastAsia="de-AT"/>
        </w:rPr>
        <w:t xml:space="preserve">Użycie niekomercyjne — Nie należy wykorzystywać utworu do </w:t>
      </w:r>
      <w:r w:rsidRPr="00914074">
        <w:rPr>
          <w:rFonts w:eastAsia="Times New Roman" w:cs="Arial"/>
          <w:szCs w:val="21"/>
          <w:lang w:val="pl-PL" w:eastAsia="de-AT"/>
        </w:rPr>
        <w:t>celów komercyjnych</w:t>
      </w:r>
      <w:r w:rsidRPr="00914074">
        <w:rPr>
          <w:rFonts w:eastAsia="Times New Roman" w:cs="Arial"/>
          <w:bCs/>
          <w:color w:val="333333"/>
          <w:szCs w:val="21"/>
          <w:lang w:val="pl-PL" w:eastAsia="de-AT"/>
        </w:rPr>
        <w:t xml:space="preserve"> </w:t>
      </w:r>
    </w:p>
    <w:p w:rsidR="00720E4B" w:rsidRPr="00914074" w:rsidRDefault="00720E4B" w:rsidP="00720E4B">
      <w:pPr>
        <w:pStyle w:val="Listenabsatz"/>
        <w:tabs>
          <w:tab w:val="clear" w:pos="1162"/>
        </w:tabs>
        <w:autoSpaceDN/>
        <w:contextualSpacing/>
        <w:rPr>
          <w:rFonts w:eastAsia="Times New Roman" w:cs="Arial"/>
          <w:bCs/>
          <w:color w:val="333333"/>
          <w:szCs w:val="21"/>
          <w:lang w:val="pl-PL" w:eastAsia="de-AT"/>
        </w:rPr>
      </w:pPr>
      <w:r w:rsidRPr="00914074">
        <w:rPr>
          <w:rFonts w:eastAsia="Times New Roman" w:cs="Arial"/>
          <w:bCs/>
          <w:color w:val="333333"/>
          <w:szCs w:val="21"/>
          <w:lang w:val="pl-PL" w:eastAsia="de-AT"/>
        </w:rPr>
        <w:t xml:space="preserve">Bez utworów zależnych — </w:t>
      </w:r>
      <w:r w:rsidRPr="00914074">
        <w:rPr>
          <w:rFonts w:eastAsia="Times New Roman" w:cs="Arial"/>
          <w:szCs w:val="21"/>
          <w:lang w:val="pl-PL" w:eastAsia="de-AT"/>
        </w:rPr>
        <w:t>Remiksując, przetwarzając lub tworząc na podstawie</w:t>
      </w:r>
      <w:r w:rsidRPr="00914074">
        <w:rPr>
          <w:rFonts w:eastAsia="Times New Roman" w:cs="Arial"/>
          <w:bCs/>
          <w:color w:val="333333"/>
          <w:szCs w:val="21"/>
          <w:lang w:val="pl-PL" w:eastAsia="de-AT"/>
        </w:rPr>
        <w:t xml:space="preserve"> utworu, nie wolno rozpowszechniać zmodyfikowanych treści. </w:t>
      </w:r>
    </w:p>
    <w:p w:rsidR="00720E4B" w:rsidRPr="00914074" w:rsidRDefault="00720E4B" w:rsidP="00720E4B">
      <w:pPr>
        <w:rPr>
          <w:lang w:val="pl-PL" w:eastAsia="de-AT"/>
        </w:rPr>
      </w:pPr>
      <w:r w:rsidRPr="00914074">
        <w:rPr>
          <w:lang w:val="pl-PL" w:eastAsia="de-AT"/>
        </w:rPr>
        <w:t xml:space="preserve">Brak dodatkowych ograniczeń — Nie możesz korzystać ze środków prawnych </w:t>
      </w:r>
      <w:r w:rsidRPr="00914074">
        <w:rPr>
          <w:rFonts w:eastAsia="Times New Roman" w:cs="Arial"/>
          <w:szCs w:val="21"/>
          <w:lang w:val="pl-PL" w:eastAsia="de-AT"/>
        </w:rPr>
        <w:t>lub technologicznych</w:t>
      </w:r>
      <w:r w:rsidRPr="00914074">
        <w:rPr>
          <w:lang w:val="pl-PL" w:eastAsia="de-AT"/>
        </w:rPr>
        <w:t xml:space="preserve">, które ograniczają innych w korzystaniu z utworu na warunkach określonych w licencji. </w:t>
      </w:r>
    </w:p>
    <w:p w:rsidR="00720E4B" w:rsidRPr="00914074" w:rsidRDefault="00720E4B" w:rsidP="00720E4B">
      <w:pPr>
        <w:rPr>
          <w:rFonts w:eastAsia="Times New Roman" w:cs="Arial"/>
          <w:b/>
          <w:noProof/>
          <w:szCs w:val="21"/>
          <w:lang w:val="pl-PL" w:eastAsia="de-AT"/>
        </w:rPr>
      </w:pPr>
    </w:p>
    <w:p w:rsidR="00720E4B" w:rsidRPr="008221B3" w:rsidRDefault="00720E4B" w:rsidP="00720E4B">
      <w:pPr>
        <w:rPr>
          <w:b/>
          <w:lang w:val="pl-PL"/>
        </w:rPr>
      </w:pPr>
      <w:r w:rsidRPr="008221B3">
        <w:rPr>
          <w:b/>
          <w:lang w:val="pl-PL"/>
        </w:rPr>
        <w:t xml:space="preserve">Prawa autorskie przydzielone s do platform  e-genius: </w:t>
      </w:r>
    </w:p>
    <w:p w:rsidR="00720E4B" w:rsidRPr="00C76847" w:rsidRDefault="00720E4B" w:rsidP="00720E4B">
      <w:pPr>
        <w:rPr>
          <w:lang w:val="pl-PL"/>
        </w:rPr>
      </w:pPr>
      <w:r w:rsidRPr="00C76847">
        <w:rPr>
          <w:lang w:val="pl-PL"/>
        </w:rPr>
        <w:t>Tekst: autorzy jednostek szkoleniowych, data publikacji, tytuł</w:t>
      </w:r>
      <w:r w:rsidRPr="002A0E80">
        <w:rPr>
          <w:rStyle w:val="Fett"/>
          <w:b w:val="0"/>
          <w:lang w:val="pl-PL"/>
        </w:rPr>
        <w:t>,</w:t>
      </w:r>
      <w:r w:rsidRPr="00C76847">
        <w:rPr>
          <w:lang w:val="pl-PL"/>
        </w:rPr>
        <w:t xml:space="preserve"> wydawca: </w:t>
      </w:r>
      <w:r w:rsidR="002A0E80">
        <w:rPr>
          <w:lang w:val="pl-PL"/>
        </w:rPr>
        <w:t>Verein e-genius</w:t>
      </w:r>
      <w:r w:rsidRPr="00C76847">
        <w:rPr>
          <w:lang w:val="pl-PL"/>
        </w:rPr>
        <w:t xml:space="preserve">, </w:t>
      </w:r>
      <w:hyperlink r:id="rId40" w:history="1">
        <w:r w:rsidRPr="00C76847">
          <w:rPr>
            <w:rStyle w:val="Hyperlink"/>
            <w:color w:val="auto"/>
            <w:lang w:val="pl-PL"/>
          </w:rPr>
          <w:t>www.e-genius.at/pl</w:t>
        </w:r>
      </w:hyperlink>
      <w:r w:rsidRPr="00C76847">
        <w:rPr>
          <w:lang w:val="pl-PL"/>
        </w:rPr>
        <w:t xml:space="preserve"> </w:t>
      </w:r>
    </w:p>
    <w:p w:rsidR="00720E4B" w:rsidRPr="00C76847" w:rsidRDefault="00720E4B" w:rsidP="00720E4B">
      <w:pPr>
        <w:rPr>
          <w:lang w:val="pl-PL"/>
        </w:rPr>
      </w:pPr>
      <w:r w:rsidRPr="00C76847">
        <w:rPr>
          <w:lang w:val="pl-PL"/>
        </w:rPr>
        <w:t xml:space="preserve">Ilustracje: prawa autorskie,  e-genius – </w:t>
      </w:r>
      <w:hyperlink r:id="rId41" w:history="1">
        <w:r w:rsidRPr="00C76847">
          <w:rPr>
            <w:rStyle w:val="Hyperlink"/>
            <w:color w:val="auto"/>
            <w:lang w:val="pl-PL"/>
          </w:rPr>
          <w:t>www.e-genius.at/pl</w:t>
        </w:r>
      </w:hyperlink>
      <w:r w:rsidRPr="00C76847">
        <w:rPr>
          <w:lang w:val="pl-PL"/>
        </w:rPr>
        <w:t xml:space="preserve"> </w:t>
      </w:r>
    </w:p>
    <w:p w:rsidR="00720E4B" w:rsidRPr="0099148C" w:rsidRDefault="00720E4B" w:rsidP="00720E4B">
      <w:pPr>
        <w:spacing w:after="0"/>
        <w:rPr>
          <w:rFonts w:eastAsia="Times New Roman" w:cs="Arial"/>
          <w:b/>
          <w:noProof/>
          <w:szCs w:val="21"/>
          <w:lang w:val="it-IT" w:eastAsia="de-AT"/>
        </w:rPr>
      </w:pPr>
    </w:p>
    <w:p w:rsidR="00720E4B" w:rsidRPr="00C06FF7" w:rsidRDefault="00720E4B" w:rsidP="00720E4B">
      <w:pPr>
        <w:spacing w:after="160"/>
        <w:rPr>
          <w:b/>
          <w:bCs/>
          <w:szCs w:val="21"/>
          <w:lang w:val="pl-PL"/>
        </w:rPr>
      </w:pPr>
      <w:r w:rsidRPr="00C06FF7">
        <w:rPr>
          <w:b/>
          <w:bCs/>
          <w:szCs w:val="21"/>
          <w:lang w:val="pl-PL"/>
        </w:rPr>
        <w:t>Wyłączenie odpowiedzialności:</w:t>
      </w:r>
    </w:p>
    <w:p w:rsidR="00720E4B" w:rsidRPr="00C06FF7" w:rsidRDefault="00720E4B" w:rsidP="00720E4B">
      <w:pPr>
        <w:spacing w:after="160"/>
        <w:rPr>
          <w:bCs/>
          <w:szCs w:val="21"/>
          <w:lang w:val="pl-PL"/>
        </w:rPr>
      </w:pPr>
      <w:r w:rsidRPr="00C06FF7">
        <w:rPr>
          <w:bCs/>
          <w:szCs w:val="21"/>
          <w:lang w:val="pl-PL"/>
        </w:rPr>
        <w:t>Wszelkie treści zawarte na platformie e-genius zostały starannie sprawdzone. Jednakże wydawca nie może gwarantować poprawności, kompletności, aktualności i dostępności treści. Wydawca nie ponosi odpowiedzialności za szkody i straty powstałe w wyniku użytkowania lub wykorzystywania treści zamieszczonych na platformie. Udostępnienie treści na platformie e-genius nie zastępuje specjalistycznej porady, a dostępność treści nie stanowi żadnej wiążącej propozycji do podjęcia jakiejkolwiek konsultacji.</w:t>
      </w:r>
    </w:p>
    <w:p w:rsidR="00720E4B" w:rsidRPr="00C06FF7" w:rsidRDefault="00720E4B" w:rsidP="00720E4B">
      <w:pPr>
        <w:spacing w:after="160"/>
        <w:rPr>
          <w:bCs/>
          <w:szCs w:val="21"/>
          <w:lang w:val="pl-PL"/>
        </w:rPr>
      </w:pPr>
      <w:r w:rsidRPr="00C06FF7">
        <w:rPr>
          <w:bCs/>
          <w:szCs w:val="21"/>
          <w:lang w:val="pl-PL"/>
        </w:rPr>
        <w:t xml:space="preserve">e-genius zawiera odsyłacze do innych stron internetowych. Umieszczenie odsyłaczy na platformie stanowi formę zaprezentowania (również innych) opinii; nie oznacza to, że wydawca zgadza się z treściami przedstawionymi na powiązanych stronach internetowych. Wydawca nie ponosi odpowiedzialności za strony internetowe, do których kierują odsyłacze. Dotyczy to zarówno ich dostępności, jak i treści zawartych na tych stronach. Według stanu wiedzy administratorów, powiązane strony internetowe nie zawierają treści niezgodnych z prawem; jeżeli administrator dowie się o takich treściach, odsyłacz zostanie usunięty zgodnie z obowiązującym prawem. </w:t>
      </w:r>
    </w:p>
    <w:p w:rsidR="00720E4B" w:rsidRPr="00C06FF7" w:rsidRDefault="00720E4B" w:rsidP="00720E4B">
      <w:pPr>
        <w:spacing w:after="160"/>
        <w:rPr>
          <w:bCs/>
          <w:szCs w:val="21"/>
          <w:lang w:val="pl-PL"/>
        </w:rPr>
      </w:pPr>
      <w:r w:rsidRPr="00C06FF7">
        <w:rPr>
          <w:bCs/>
          <w:szCs w:val="21"/>
          <w:lang w:val="pl-PL"/>
        </w:rPr>
        <w:t>Treści pochodzące z powiązanych stron internetowych są odpowiednio oznaczone. Jeśli jednak dostrzegą Państwo jakiekolwiek naruszenie praw autorskich, prosimy o niezwłoczne skontaktowanie się z nami. W przypadku naruszenia praw autorskich, przedmiotowe treści zostaną natychmiast usunięte bądź skorygowane.</w:t>
      </w:r>
    </w:p>
    <w:p w:rsidR="00720E4B" w:rsidRPr="002A0E80" w:rsidRDefault="00720E4B" w:rsidP="00720E4B">
      <w:pPr>
        <w:spacing w:after="160"/>
        <w:rPr>
          <w:szCs w:val="21"/>
          <w:lang w:val="pl-PL"/>
        </w:rPr>
      </w:pPr>
      <w:r w:rsidRPr="002A0E80">
        <w:rPr>
          <w:rFonts w:eastAsia="Times New Roman" w:cs="Arial"/>
          <w:noProof/>
          <w:szCs w:val="21"/>
          <w:lang w:val="pl-PL" w:eastAsia="de-AT"/>
        </w:rPr>
        <w:t xml:space="preserve">Link do platformy szkoleniowej:  </w:t>
      </w:r>
      <w:r w:rsidRPr="002A0E80">
        <w:rPr>
          <w:rFonts w:eastAsia="Times New Roman"/>
          <w:noProof/>
          <w:szCs w:val="21"/>
          <w:u w:val="single"/>
          <w:lang w:val="pl-PL" w:eastAsia="de-AT"/>
        </w:rPr>
        <w:t>http://www.e-genius.at/pl</w:t>
      </w:r>
      <w:r w:rsidRPr="002A0E80">
        <w:rPr>
          <w:rFonts w:eastAsia="Times New Roman" w:cs="Arial"/>
          <w:noProof/>
          <w:szCs w:val="21"/>
          <w:lang w:val="pl-PL" w:eastAsia="de-AT"/>
        </w:rPr>
        <w:t xml:space="preserve"> </w:t>
      </w:r>
    </w:p>
    <w:p w:rsidR="00781DE2" w:rsidRPr="002A0E80" w:rsidRDefault="00781DE2" w:rsidP="00276C74">
      <w:pPr>
        <w:rPr>
          <w:lang w:val="pl-PL"/>
        </w:rPr>
      </w:pPr>
    </w:p>
    <w:sectPr w:rsidR="00781DE2" w:rsidRPr="002A0E80" w:rsidSect="00073F0F">
      <w:headerReference w:type="default" r:id="rId42"/>
      <w:footerReference w:type="default" r:id="rId43"/>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A27" w:rsidRDefault="00D66A27" w:rsidP="00FA13FA">
      <w:pPr>
        <w:spacing w:after="0" w:line="240" w:lineRule="auto"/>
      </w:pPr>
      <w:r>
        <w:separator/>
      </w:r>
    </w:p>
  </w:endnote>
  <w:endnote w:type="continuationSeparator" w:id="0">
    <w:p w:rsidR="00D66A27" w:rsidRDefault="00D66A27"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EF" w:rsidRPr="002A0E80" w:rsidRDefault="009D5B3E" w:rsidP="00522AD1">
    <w:pPr>
      <w:pStyle w:val="Fuzeile"/>
      <w:tabs>
        <w:tab w:val="clear" w:pos="9072"/>
        <w:tab w:val="right" w:pos="8789"/>
      </w:tabs>
      <w:rPr>
        <w:szCs w:val="17"/>
        <w:lang w:val="pl-PL"/>
      </w:rPr>
    </w:pPr>
    <w:r w:rsidRPr="00824968">
      <w:rPr>
        <w:szCs w:val="17"/>
      </w:rPr>
      <w:fldChar w:fldCharType="begin"/>
    </w:r>
    <w:r w:rsidR="008044EF" w:rsidRPr="002A0E80">
      <w:rPr>
        <w:szCs w:val="17"/>
        <w:lang w:val="pl-PL"/>
      </w:rPr>
      <w:instrText>PAGE   \* MERGEFORMAT</w:instrText>
    </w:r>
    <w:r w:rsidRPr="00824968">
      <w:rPr>
        <w:szCs w:val="17"/>
      </w:rPr>
      <w:fldChar w:fldCharType="separate"/>
    </w:r>
    <w:r w:rsidR="00261D7C">
      <w:rPr>
        <w:noProof/>
        <w:szCs w:val="17"/>
        <w:lang w:val="pl-PL"/>
      </w:rPr>
      <w:t>24</w:t>
    </w:r>
    <w:r w:rsidRPr="00824968">
      <w:rPr>
        <w:szCs w:val="17"/>
      </w:rPr>
      <w:fldChar w:fldCharType="end"/>
    </w:r>
    <w:r w:rsidR="008044EF" w:rsidRPr="002A0E80">
      <w:rPr>
        <w:szCs w:val="17"/>
        <w:lang w:val="pl-PL"/>
      </w:rPr>
      <w:tab/>
    </w:r>
    <w:r w:rsidR="008044EF" w:rsidRPr="007F44E9">
      <w:rPr>
        <w:lang w:val="pl-PL"/>
      </w:rPr>
      <w:t xml:space="preserve">Renowacja cieplna budynków – </w:t>
    </w:r>
    <w:r w:rsidR="008044EF">
      <w:rPr>
        <w:lang w:val="pl-PL"/>
      </w:rPr>
      <w:t>R</w:t>
    </w:r>
    <w:r w:rsidR="008044EF" w:rsidRPr="007F44E9">
      <w:rPr>
        <w:lang w:val="pl-PL"/>
      </w:rPr>
      <w:t>eno</w:t>
    </w:r>
    <w:r w:rsidR="008044EF">
      <w:rPr>
        <w:lang w:val="pl-PL"/>
      </w:rPr>
      <w:t>wacja różnego rodzaju elementów</w:t>
    </w:r>
    <w:r w:rsidR="008044EF" w:rsidRPr="007F44E9">
      <w:rPr>
        <w:lang w:val="pl-PL"/>
      </w:rPr>
      <w:t xml:space="preserve"> </w:t>
    </w:r>
    <w:r w:rsidR="008044EF">
      <w:rPr>
        <w:lang w:val="pl-PL"/>
      </w:rPr>
      <w:tab/>
    </w:r>
    <w:r w:rsidR="008044EF" w:rsidRPr="006D7B9E">
      <w:rPr>
        <w:noProof/>
        <w:lang w:eastAsia="de-DE"/>
      </w:rPr>
      <w:drawing>
        <wp:inline distT="0" distB="0" distL="0" distR="0">
          <wp:extent cx="845820" cy="297180"/>
          <wp:effectExtent l="0" t="0" r="0" b="7620"/>
          <wp:docPr id="18" name="Grafik 1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A27" w:rsidRDefault="00D66A27" w:rsidP="00FA13FA">
      <w:pPr>
        <w:spacing w:after="0" w:line="240" w:lineRule="auto"/>
      </w:pPr>
      <w:r>
        <w:separator/>
      </w:r>
    </w:p>
  </w:footnote>
  <w:footnote w:type="continuationSeparator" w:id="0">
    <w:p w:rsidR="00D66A27" w:rsidRDefault="00D66A27"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EF" w:rsidRPr="00FF7FC7" w:rsidRDefault="008044EF" w:rsidP="00F272CF">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8044EF" w:rsidRDefault="008044E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BC5A66"/>
    <w:lvl w:ilvl="0">
      <w:start w:val="1"/>
      <w:numFmt w:val="decimal"/>
      <w:lvlText w:val="%1."/>
      <w:lvlJc w:val="left"/>
      <w:pPr>
        <w:tabs>
          <w:tab w:val="num" w:pos="1492"/>
        </w:tabs>
        <w:ind w:left="1492" w:hanging="360"/>
      </w:pPr>
    </w:lvl>
  </w:abstractNum>
  <w:abstractNum w:abstractNumId="1">
    <w:nsid w:val="FFFFFF7D"/>
    <w:multiLevelType w:val="singleLevel"/>
    <w:tmpl w:val="D494C05A"/>
    <w:lvl w:ilvl="0">
      <w:start w:val="1"/>
      <w:numFmt w:val="decimal"/>
      <w:lvlText w:val="%1."/>
      <w:lvlJc w:val="left"/>
      <w:pPr>
        <w:tabs>
          <w:tab w:val="num" w:pos="1209"/>
        </w:tabs>
        <w:ind w:left="1209" w:hanging="360"/>
      </w:pPr>
    </w:lvl>
  </w:abstractNum>
  <w:abstractNum w:abstractNumId="2">
    <w:nsid w:val="FFFFFF7E"/>
    <w:multiLevelType w:val="singleLevel"/>
    <w:tmpl w:val="A2B8EDBC"/>
    <w:lvl w:ilvl="0">
      <w:start w:val="1"/>
      <w:numFmt w:val="decimal"/>
      <w:lvlText w:val="%1."/>
      <w:lvlJc w:val="left"/>
      <w:pPr>
        <w:tabs>
          <w:tab w:val="num" w:pos="926"/>
        </w:tabs>
        <w:ind w:left="926" w:hanging="360"/>
      </w:pPr>
    </w:lvl>
  </w:abstractNum>
  <w:abstractNum w:abstractNumId="3">
    <w:nsid w:val="FFFFFF7F"/>
    <w:multiLevelType w:val="singleLevel"/>
    <w:tmpl w:val="A6BE330C"/>
    <w:lvl w:ilvl="0">
      <w:start w:val="1"/>
      <w:numFmt w:val="decimal"/>
      <w:lvlText w:val="%1."/>
      <w:lvlJc w:val="left"/>
      <w:pPr>
        <w:tabs>
          <w:tab w:val="num" w:pos="643"/>
        </w:tabs>
        <w:ind w:left="643" w:hanging="360"/>
      </w:pPr>
    </w:lvl>
  </w:abstractNum>
  <w:abstractNum w:abstractNumId="4">
    <w:nsid w:val="FFFFFF80"/>
    <w:multiLevelType w:val="singleLevel"/>
    <w:tmpl w:val="203021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56E2F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6A49A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07863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106EC2"/>
    <w:lvl w:ilvl="0">
      <w:start w:val="1"/>
      <w:numFmt w:val="decimal"/>
      <w:lvlText w:val="%1."/>
      <w:lvlJc w:val="left"/>
      <w:pPr>
        <w:tabs>
          <w:tab w:val="num" w:pos="360"/>
        </w:tabs>
        <w:ind w:left="360" w:hanging="360"/>
      </w:pPr>
    </w:lvl>
  </w:abstractNum>
  <w:abstractNum w:abstractNumId="9">
    <w:nsid w:val="FFFFFF89"/>
    <w:multiLevelType w:val="singleLevel"/>
    <w:tmpl w:val="0CC066EA"/>
    <w:lvl w:ilvl="0">
      <w:start w:val="1"/>
      <w:numFmt w:val="bullet"/>
      <w:lvlText w:val=""/>
      <w:lvlJc w:val="left"/>
      <w:pPr>
        <w:tabs>
          <w:tab w:val="num" w:pos="360"/>
        </w:tabs>
        <w:ind w:left="360" w:hanging="360"/>
      </w:pPr>
      <w:rPr>
        <w:rFonts w:ascii="Symbol" w:hAnsi="Symbol" w:hint="default"/>
      </w:rPr>
    </w:lvl>
  </w:abstractNum>
  <w:abstractNum w:abstractNumId="10">
    <w:nsid w:val="012A5364"/>
    <w:multiLevelType w:val="multilevel"/>
    <w:tmpl w:val="C99E589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1C63B75"/>
    <w:multiLevelType w:val="hybridMultilevel"/>
    <w:tmpl w:val="83025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347484"/>
    <w:multiLevelType w:val="hybridMultilevel"/>
    <w:tmpl w:val="9288EDAE"/>
    <w:lvl w:ilvl="0" w:tplc="0C070003">
      <w:start w:val="1"/>
      <w:numFmt w:val="bullet"/>
      <w:lvlText w:val="o"/>
      <w:lvlJc w:val="left"/>
      <w:pPr>
        <w:ind w:left="2421" w:hanging="360"/>
      </w:pPr>
      <w:rPr>
        <w:rFonts w:ascii="Courier New" w:hAnsi="Courier New" w:cs="Courier New" w:hint="default"/>
      </w:rPr>
    </w:lvl>
    <w:lvl w:ilvl="1" w:tplc="0C070003" w:tentative="1">
      <w:start w:val="1"/>
      <w:numFmt w:val="bullet"/>
      <w:lvlText w:val="o"/>
      <w:lvlJc w:val="left"/>
      <w:pPr>
        <w:ind w:left="3141" w:hanging="360"/>
      </w:pPr>
      <w:rPr>
        <w:rFonts w:ascii="Courier New" w:hAnsi="Courier New" w:cs="Courier New" w:hint="default"/>
      </w:rPr>
    </w:lvl>
    <w:lvl w:ilvl="2" w:tplc="0C070005" w:tentative="1">
      <w:start w:val="1"/>
      <w:numFmt w:val="bullet"/>
      <w:lvlText w:val=""/>
      <w:lvlJc w:val="left"/>
      <w:pPr>
        <w:ind w:left="3861" w:hanging="360"/>
      </w:pPr>
      <w:rPr>
        <w:rFonts w:ascii="Wingdings" w:hAnsi="Wingdings" w:hint="default"/>
      </w:rPr>
    </w:lvl>
    <w:lvl w:ilvl="3" w:tplc="0C070001" w:tentative="1">
      <w:start w:val="1"/>
      <w:numFmt w:val="bullet"/>
      <w:lvlText w:val=""/>
      <w:lvlJc w:val="left"/>
      <w:pPr>
        <w:ind w:left="4581" w:hanging="360"/>
      </w:pPr>
      <w:rPr>
        <w:rFonts w:ascii="Symbol" w:hAnsi="Symbol" w:hint="default"/>
      </w:rPr>
    </w:lvl>
    <w:lvl w:ilvl="4" w:tplc="0C070003" w:tentative="1">
      <w:start w:val="1"/>
      <w:numFmt w:val="bullet"/>
      <w:lvlText w:val="o"/>
      <w:lvlJc w:val="left"/>
      <w:pPr>
        <w:ind w:left="5301" w:hanging="360"/>
      </w:pPr>
      <w:rPr>
        <w:rFonts w:ascii="Courier New" w:hAnsi="Courier New" w:cs="Courier New" w:hint="default"/>
      </w:rPr>
    </w:lvl>
    <w:lvl w:ilvl="5" w:tplc="0C070005" w:tentative="1">
      <w:start w:val="1"/>
      <w:numFmt w:val="bullet"/>
      <w:lvlText w:val=""/>
      <w:lvlJc w:val="left"/>
      <w:pPr>
        <w:ind w:left="6021" w:hanging="360"/>
      </w:pPr>
      <w:rPr>
        <w:rFonts w:ascii="Wingdings" w:hAnsi="Wingdings" w:hint="default"/>
      </w:rPr>
    </w:lvl>
    <w:lvl w:ilvl="6" w:tplc="0C070001" w:tentative="1">
      <w:start w:val="1"/>
      <w:numFmt w:val="bullet"/>
      <w:lvlText w:val=""/>
      <w:lvlJc w:val="left"/>
      <w:pPr>
        <w:ind w:left="6741" w:hanging="360"/>
      </w:pPr>
      <w:rPr>
        <w:rFonts w:ascii="Symbol" w:hAnsi="Symbol" w:hint="default"/>
      </w:rPr>
    </w:lvl>
    <w:lvl w:ilvl="7" w:tplc="0C070003" w:tentative="1">
      <w:start w:val="1"/>
      <w:numFmt w:val="bullet"/>
      <w:lvlText w:val="o"/>
      <w:lvlJc w:val="left"/>
      <w:pPr>
        <w:ind w:left="7461" w:hanging="360"/>
      </w:pPr>
      <w:rPr>
        <w:rFonts w:ascii="Courier New" w:hAnsi="Courier New" w:cs="Courier New" w:hint="default"/>
      </w:rPr>
    </w:lvl>
    <w:lvl w:ilvl="8" w:tplc="0C070005" w:tentative="1">
      <w:start w:val="1"/>
      <w:numFmt w:val="bullet"/>
      <w:lvlText w:val=""/>
      <w:lvlJc w:val="left"/>
      <w:pPr>
        <w:ind w:left="8181" w:hanging="360"/>
      </w:pPr>
      <w:rPr>
        <w:rFonts w:ascii="Wingdings" w:hAnsi="Wingdings" w:hint="default"/>
      </w:rPr>
    </w:lvl>
  </w:abstractNum>
  <w:abstractNum w:abstractNumId="13">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nsid w:val="17315E56"/>
    <w:multiLevelType w:val="hybridMultilevel"/>
    <w:tmpl w:val="B746754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6">
    <w:nsid w:val="1F610131"/>
    <w:multiLevelType w:val="multilevel"/>
    <w:tmpl w:val="C834EC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47D759D"/>
    <w:multiLevelType w:val="hybridMultilevel"/>
    <w:tmpl w:val="77F45018"/>
    <w:lvl w:ilvl="0" w:tplc="581818CA">
      <w:start w:val="1"/>
      <w:numFmt w:val="decimal"/>
      <w:lvlText w:val="%1"/>
      <w:lvlJc w:val="left"/>
      <w:pPr>
        <w:ind w:left="1068" w:hanging="708"/>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9">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7152276"/>
    <w:multiLevelType w:val="multilevel"/>
    <w:tmpl w:val="903245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4B682826"/>
    <w:multiLevelType w:val="hybridMultilevel"/>
    <w:tmpl w:val="CE7AC032"/>
    <w:lvl w:ilvl="0" w:tplc="670815C2">
      <w:start w:val="1"/>
      <w:numFmt w:val="decimal"/>
      <w:lvlText w:val="%1."/>
      <w:lvlJc w:val="left"/>
      <w:pPr>
        <w:ind w:left="1542" w:hanging="360"/>
      </w:pPr>
      <w:rPr>
        <w:rFonts w:hint="default"/>
      </w:rPr>
    </w:lvl>
    <w:lvl w:ilvl="1" w:tplc="0C070019" w:tentative="1">
      <w:start w:val="1"/>
      <w:numFmt w:val="lowerLetter"/>
      <w:lvlText w:val="%2."/>
      <w:lvlJc w:val="left"/>
      <w:pPr>
        <w:ind w:left="2262" w:hanging="360"/>
      </w:pPr>
    </w:lvl>
    <w:lvl w:ilvl="2" w:tplc="0C07001B" w:tentative="1">
      <w:start w:val="1"/>
      <w:numFmt w:val="lowerRoman"/>
      <w:lvlText w:val="%3."/>
      <w:lvlJc w:val="right"/>
      <w:pPr>
        <w:ind w:left="2982" w:hanging="180"/>
      </w:pPr>
    </w:lvl>
    <w:lvl w:ilvl="3" w:tplc="0C07000F" w:tentative="1">
      <w:start w:val="1"/>
      <w:numFmt w:val="decimal"/>
      <w:lvlText w:val="%4."/>
      <w:lvlJc w:val="left"/>
      <w:pPr>
        <w:ind w:left="3702" w:hanging="360"/>
      </w:pPr>
    </w:lvl>
    <w:lvl w:ilvl="4" w:tplc="0C070019" w:tentative="1">
      <w:start w:val="1"/>
      <w:numFmt w:val="lowerLetter"/>
      <w:lvlText w:val="%5."/>
      <w:lvlJc w:val="left"/>
      <w:pPr>
        <w:ind w:left="4422" w:hanging="360"/>
      </w:pPr>
    </w:lvl>
    <w:lvl w:ilvl="5" w:tplc="0C07001B" w:tentative="1">
      <w:start w:val="1"/>
      <w:numFmt w:val="lowerRoman"/>
      <w:lvlText w:val="%6."/>
      <w:lvlJc w:val="right"/>
      <w:pPr>
        <w:ind w:left="5142" w:hanging="180"/>
      </w:pPr>
    </w:lvl>
    <w:lvl w:ilvl="6" w:tplc="0C07000F" w:tentative="1">
      <w:start w:val="1"/>
      <w:numFmt w:val="decimal"/>
      <w:lvlText w:val="%7."/>
      <w:lvlJc w:val="left"/>
      <w:pPr>
        <w:ind w:left="5862" w:hanging="360"/>
      </w:pPr>
    </w:lvl>
    <w:lvl w:ilvl="7" w:tplc="0C070019" w:tentative="1">
      <w:start w:val="1"/>
      <w:numFmt w:val="lowerLetter"/>
      <w:lvlText w:val="%8."/>
      <w:lvlJc w:val="left"/>
      <w:pPr>
        <w:ind w:left="6582" w:hanging="360"/>
      </w:pPr>
    </w:lvl>
    <w:lvl w:ilvl="8" w:tplc="0C07001B" w:tentative="1">
      <w:start w:val="1"/>
      <w:numFmt w:val="lowerRoman"/>
      <w:lvlText w:val="%9."/>
      <w:lvlJc w:val="right"/>
      <w:pPr>
        <w:ind w:left="7302" w:hanging="180"/>
      </w:pPr>
    </w:lvl>
  </w:abstractNum>
  <w:abstractNum w:abstractNumId="22">
    <w:nsid w:val="5FAB694A"/>
    <w:multiLevelType w:val="hybridMultilevel"/>
    <w:tmpl w:val="003C6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13508DD"/>
    <w:multiLevelType w:val="multilevel"/>
    <w:tmpl w:val="7DDE4C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8982E61"/>
    <w:multiLevelType w:val="hybridMultilevel"/>
    <w:tmpl w:val="D8BADC1A"/>
    <w:lvl w:ilvl="0" w:tplc="670815C2">
      <w:start w:val="1"/>
      <w:numFmt w:val="decimal"/>
      <w:lvlText w:val="%1."/>
      <w:lvlJc w:val="left"/>
      <w:pPr>
        <w:ind w:left="1609" w:hanging="360"/>
      </w:pPr>
      <w:rPr>
        <w:rFonts w:hint="default"/>
      </w:rPr>
    </w:lvl>
    <w:lvl w:ilvl="1" w:tplc="0C070019" w:tentative="1">
      <w:start w:val="1"/>
      <w:numFmt w:val="lowerLetter"/>
      <w:lvlText w:val="%2."/>
      <w:lvlJc w:val="left"/>
      <w:pPr>
        <w:ind w:left="2329" w:hanging="360"/>
      </w:pPr>
    </w:lvl>
    <w:lvl w:ilvl="2" w:tplc="0C07001B" w:tentative="1">
      <w:start w:val="1"/>
      <w:numFmt w:val="lowerRoman"/>
      <w:lvlText w:val="%3."/>
      <w:lvlJc w:val="right"/>
      <w:pPr>
        <w:ind w:left="3049" w:hanging="180"/>
      </w:pPr>
    </w:lvl>
    <w:lvl w:ilvl="3" w:tplc="0C07000F" w:tentative="1">
      <w:start w:val="1"/>
      <w:numFmt w:val="decimal"/>
      <w:lvlText w:val="%4."/>
      <w:lvlJc w:val="left"/>
      <w:pPr>
        <w:ind w:left="3769" w:hanging="360"/>
      </w:pPr>
    </w:lvl>
    <w:lvl w:ilvl="4" w:tplc="0C070019" w:tentative="1">
      <w:start w:val="1"/>
      <w:numFmt w:val="lowerLetter"/>
      <w:lvlText w:val="%5."/>
      <w:lvlJc w:val="left"/>
      <w:pPr>
        <w:ind w:left="4489" w:hanging="360"/>
      </w:pPr>
    </w:lvl>
    <w:lvl w:ilvl="5" w:tplc="0C07001B" w:tentative="1">
      <w:start w:val="1"/>
      <w:numFmt w:val="lowerRoman"/>
      <w:lvlText w:val="%6."/>
      <w:lvlJc w:val="right"/>
      <w:pPr>
        <w:ind w:left="5209" w:hanging="180"/>
      </w:pPr>
    </w:lvl>
    <w:lvl w:ilvl="6" w:tplc="0C07000F" w:tentative="1">
      <w:start w:val="1"/>
      <w:numFmt w:val="decimal"/>
      <w:lvlText w:val="%7."/>
      <w:lvlJc w:val="left"/>
      <w:pPr>
        <w:ind w:left="5929" w:hanging="360"/>
      </w:pPr>
    </w:lvl>
    <w:lvl w:ilvl="7" w:tplc="0C070019" w:tentative="1">
      <w:start w:val="1"/>
      <w:numFmt w:val="lowerLetter"/>
      <w:lvlText w:val="%8."/>
      <w:lvlJc w:val="left"/>
      <w:pPr>
        <w:ind w:left="6649" w:hanging="360"/>
      </w:pPr>
    </w:lvl>
    <w:lvl w:ilvl="8" w:tplc="0C07001B" w:tentative="1">
      <w:start w:val="1"/>
      <w:numFmt w:val="lowerRoman"/>
      <w:lvlText w:val="%9."/>
      <w:lvlJc w:val="right"/>
      <w:pPr>
        <w:ind w:left="7369" w:hanging="180"/>
      </w:pPr>
    </w:lvl>
  </w:abstractNum>
  <w:abstractNum w:abstractNumId="26">
    <w:nsid w:val="793F47E3"/>
    <w:multiLevelType w:val="multilevel"/>
    <w:tmpl w:val="1026C8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79700354"/>
    <w:multiLevelType w:val="hybridMultilevel"/>
    <w:tmpl w:val="3FBA32B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7AF428BA"/>
    <w:multiLevelType w:val="multilevel"/>
    <w:tmpl w:val="2974A438"/>
    <w:lvl w:ilvl="0">
      <w:start w:val="1"/>
      <w:numFmt w:val="bullet"/>
      <w:lvlText w:val=""/>
      <w:lvlJc w:val="left"/>
      <w:pPr>
        <w:ind w:left="2688" w:hanging="360"/>
      </w:pPr>
      <w:rPr>
        <w:rFonts w:ascii="Symbol" w:hAnsi="Symbol" w:cs="Symbol" w:hint="default"/>
      </w:rPr>
    </w:lvl>
    <w:lvl w:ilvl="1">
      <w:start w:val="1"/>
      <w:numFmt w:val="bullet"/>
      <w:lvlText w:val="o"/>
      <w:lvlJc w:val="left"/>
      <w:pPr>
        <w:ind w:left="3408" w:hanging="360"/>
      </w:pPr>
      <w:rPr>
        <w:rFonts w:ascii="Courier New" w:hAnsi="Courier New" w:cs="Courier New" w:hint="default"/>
      </w:rPr>
    </w:lvl>
    <w:lvl w:ilvl="2">
      <w:start w:val="1"/>
      <w:numFmt w:val="bullet"/>
      <w:lvlText w:val=""/>
      <w:lvlJc w:val="left"/>
      <w:pPr>
        <w:ind w:left="4128" w:hanging="360"/>
      </w:pPr>
      <w:rPr>
        <w:rFonts w:ascii="Wingdings" w:hAnsi="Wingdings" w:cs="Wingdings" w:hint="default"/>
      </w:rPr>
    </w:lvl>
    <w:lvl w:ilvl="3">
      <w:start w:val="1"/>
      <w:numFmt w:val="bullet"/>
      <w:lvlText w:val=""/>
      <w:lvlJc w:val="left"/>
      <w:pPr>
        <w:ind w:left="4848" w:hanging="360"/>
      </w:pPr>
      <w:rPr>
        <w:rFonts w:ascii="Symbol" w:hAnsi="Symbol" w:cs="Symbol" w:hint="default"/>
      </w:rPr>
    </w:lvl>
    <w:lvl w:ilvl="4">
      <w:start w:val="1"/>
      <w:numFmt w:val="bullet"/>
      <w:lvlText w:val="o"/>
      <w:lvlJc w:val="left"/>
      <w:pPr>
        <w:ind w:left="5568" w:hanging="360"/>
      </w:pPr>
      <w:rPr>
        <w:rFonts w:ascii="Courier New" w:hAnsi="Courier New" w:cs="Courier New" w:hint="default"/>
      </w:rPr>
    </w:lvl>
    <w:lvl w:ilvl="5">
      <w:start w:val="1"/>
      <w:numFmt w:val="bullet"/>
      <w:lvlText w:val=""/>
      <w:lvlJc w:val="left"/>
      <w:pPr>
        <w:ind w:left="6288" w:hanging="360"/>
      </w:pPr>
      <w:rPr>
        <w:rFonts w:ascii="Wingdings" w:hAnsi="Wingdings" w:cs="Wingdings" w:hint="default"/>
      </w:rPr>
    </w:lvl>
    <w:lvl w:ilvl="6">
      <w:start w:val="1"/>
      <w:numFmt w:val="bullet"/>
      <w:lvlText w:val=""/>
      <w:lvlJc w:val="left"/>
      <w:pPr>
        <w:ind w:left="7008" w:hanging="360"/>
      </w:pPr>
      <w:rPr>
        <w:rFonts w:ascii="Symbol" w:hAnsi="Symbol" w:cs="Symbol" w:hint="default"/>
      </w:rPr>
    </w:lvl>
    <w:lvl w:ilvl="7">
      <w:start w:val="1"/>
      <w:numFmt w:val="bullet"/>
      <w:lvlText w:val="o"/>
      <w:lvlJc w:val="left"/>
      <w:pPr>
        <w:ind w:left="7728" w:hanging="360"/>
      </w:pPr>
      <w:rPr>
        <w:rFonts w:ascii="Courier New" w:hAnsi="Courier New" w:cs="Courier New" w:hint="default"/>
      </w:rPr>
    </w:lvl>
    <w:lvl w:ilvl="8">
      <w:start w:val="1"/>
      <w:numFmt w:val="bullet"/>
      <w:lvlText w:val=""/>
      <w:lvlJc w:val="left"/>
      <w:pPr>
        <w:ind w:left="8448" w:hanging="360"/>
      </w:pPr>
      <w:rPr>
        <w:rFonts w:ascii="Wingdings" w:hAnsi="Wingdings" w:cs="Wingdings" w:hint="default"/>
      </w:rPr>
    </w:lvl>
  </w:abstractNum>
  <w:num w:numId="1">
    <w:abstractNumId w:val="13"/>
  </w:num>
  <w:num w:numId="2">
    <w:abstractNumId w:val="24"/>
  </w:num>
  <w:num w:numId="3">
    <w:abstractNumId w:val="19"/>
  </w:num>
  <w:num w:numId="4">
    <w:abstractNumId w:val="14"/>
  </w:num>
  <w:num w:numId="5">
    <w:abstractNumId w:val="18"/>
  </w:num>
  <w:num w:numId="6">
    <w:abstractNumId w:val="22"/>
  </w:num>
  <w:num w:numId="7">
    <w:abstractNumId w:val="27"/>
  </w:num>
  <w:num w:numId="8">
    <w:abstractNumId w:val="15"/>
  </w:num>
  <w:num w:numId="9">
    <w:abstractNumId w:val="11"/>
  </w:num>
  <w:num w:numId="10">
    <w:abstractNumId w:val="25"/>
  </w:num>
  <w:num w:numId="11">
    <w:abstractNumId w:val="21"/>
  </w:num>
  <w:num w:numId="12">
    <w:abstractNumId w:val="17"/>
  </w:num>
  <w:num w:numId="13">
    <w:abstractNumId w:val="26"/>
  </w:num>
  <w:num w:numId="14">
    <w:abstractNumId w:val="23"/>
  </w:num>
  <w:num w:numId="15">
    <w:abstractNumId w:val="16"/>
  </w:num>
  <w:num w:numId="16">
    <w:abstractNumId w:val="28"/>
  </w:num>
  <w:num w:numId="17">
    <w:abstractNumId w:val="12"/>
  </w:num>
  <w:num w:numId="18">
    <w:abstractNumId w:val="10"/>
  </w:num>
  <w:num w:numId="19">
    <w:abstractNumId w:val="2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4A398E"/>
    <w:rsid w:val="00073F0F"/>
    <w:rsid w:val="000C495A"/>
    <w:rsid w:val="000E1775"/>
    <w:rsid w:val="000E6574"/>
    <w:rsid w:val="00261D7C"/>
    <w:rsid w:val="00271DEC"/>
    <w:rsid w:val="00276C74"/>
    <w:rsid w:val="002A0E80"/>
    <w:rsid w:val="002E3CFA"/>
    <w:rsid w:val="002E5984"/>
    <w:rsid w:val="00422544"/>
    <w:rsid w:val="004639E5"/>
    <w:rsid w:val="00471AB6"/>
    <w:rsid w:val="004819FE"/>
    <w:rsid w:val="004A398E"/>
    <w:rsid w:val="00502113"/>
    <w:rsid w:val="00522AD1"/>
    <w:rsid w:val="00530E9F"/>
    <w:rsid w:val="005D54FC"/>
    <w:rsid w:val="005E68DE"/>
    <w:rsid w:val="00603E7C"/>
    <w:rsid w:val="00631CAE"/>
    <w:rsid w:val="0064626D"/>
    <w:rsid w:val="00660D27"/>
    <w:rsid w:val="006A721D"/>
    <w:rsid w:val="00720E4B"/>
    <w:rsid w:val="0075345D"/>
    <w:rsid w:val="0075368A"/>
    <w:rsid w:val="00765F7A"/>
    <w:rsid w:val="00781DE2"/>
    <w:rsid w:val="007E7A9B"/>
    <w:rsid w:val="008044EF"/>
    <w:rsid w:val="00824968"/>
    <w:rsid w:val="008E0BF8"/>
    <w:rsid w:val="00927B40"/>
    <w:rsid w:val="009509AF"/>
    <w:rsid w:val="009D5B3E"/>
    <w:rsid w:val="00A5504C"/>
    <w:rsid w:val="00A83F38"/>
    <w:rsid w:val="00AB397D"/>
    <w:rsid w:val="00C64D2A"/>
    <w:rsid w:val="00CA3955"/>
    <w:rsid w:val="00CF25A7"/>
    <w:rsid w:val="00D668F2"/>
    <w:rsid w:val="00D66A27"/>
    <w:rsid w:val="00DF0F7A"/>
    <w:rsid w:val="00E06E75"/>
    <w:rsid w:val="00E62FA4"/>
    <w:rsid w:val="00ED749C"/>
    <w:rsid w:val="00F245F9"/>
    <w:rsid w:val="00F272CF"/>
    <w:rsid w:val="00F64127"/>
    <w:rsid w:val="00F97004"/>
    <w:rsid w:val="00FA13FA"/>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2AD1"/>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781DE2"/>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2E3CFA"/>
    <w:rPr>
      <w:b/>
      <w:bCs/>
    </w:rPr>
  </w:style>
  <w:style w:type="paragraph" w:styleId="Verzeichnis1">
    <w:name w:val="toc 1"/>
    <w:basedOn w:val="Standard"/>
    <w:next w:val="Standard"/>
    <w:autoRedefine/>
    <w:uiPriority w:val="39"/>
    <w:unhideWhenUsed/>
    <w:rsid w:val="00D668F2"/>
    <w:pPr>
      <w:tabs>
        <w:tab w:val="clear" w:pos="1162"/>
      </w:tabs>
      <w:spacing w:after="100"/>
      <w:ind w:left="0"/>
    </w:pPr>
  </w:style>
  <w:style w:type="paragraph" w:styleId="Verzeichnis2">
    <w:name w:val="toc 2"/>
    <w:basedOn w:val="Standard"/>
    <w:next w:val="Standard"/>
    <w:autoRedefine/>
    <w:uiPriority w:val="39"/>
    <w:unhideWhenUsed/>
    <w:rsid w:val="00D668F2"/>
    <w:pPr>
      <w:tabs>
        <w:tab w:val="clear" w:pos="1162"/>
      </w:tabs>
      <w:spacing w:after="100"/>
      <w:ind w:left="210"/>
    </w:pPr>
  </w:style>
  <w:style w:type="paragraph" w:styleId="Verzeichnis3">
    <w:name w:val="toc 3"/>
    <w:basedOn w:val="Standard"/>
    <w:next w:val="Standard"/>
    <w:autoRedefine/>
    <w:uiPriority w:val="39"/>
    <w:unhideWhenUsed/>
    <w:rsid w:val="00D668F2"/>
    <w:pPr>
      <w:tabs>
        <w:tab w:val="clear" w:pos="1162"/>
      </w:tabs>
      <w:spacing w:after="100"/>
      <w:ind w:left="420"/>
    </w:pPr>
  </w:style>
  <w:style w:type="paragraph" w:customStyle="1" w:styleId="FrameContents">
    <w:name w:val="Frame Contents"/>
    <w:basedOn w:val="Standard"/>
    <w:rsid w:val="00276C74"/>
    <w:pPr>
      <w:tabs>
        <w:tab w:val="clear" w:pos="1162"/>
      </w:tabs>
      <w:suppressAutoHyphens/>
      <w:spacing w:line="276" w:lineRule="auto"/>
      <w:ind w:left="0"/>
    </w:pPr>
    <w:rPr>
      <w:rFonts w:ascii="Arial" w:eastAsia="Droid Sans" w:hAnsi="Arial" w:cs="Times New Roman"/>
      <w:color w:val="00000A"/>
      <w:sz w:val="22"/>
    </w:rPr>
  </w:style>
  <w:style w:type="paragraph" w:customStyle="1" w:styleId="bodytext">
    <w:name w:val="bodytext"/>
    <w:basedOn w:val="Standard"/>
    <w:rsid w:val="00720E4B"/>
    <w:pPr>
      <w:tabs>
        <w:tab w:val="clear" w:pos="1162"/>
      </w:tabs>
      <w:suppressAutoHyphens/>
      <w:spacing w:after="280" w:line="276" w:lineRule="auto"/>
      <w:ind w:left="0"/>
      <w:textAlignment w:val="baseline"/>
    </w:pPr>
    <w:rPr>
      <w:rFonts w:ascii="Times New Roman" w:eastAsia="Times New Roman" w:hAnsi="Times New Roman" w:cs="Times New Roman"/>
      <w:color w:val="00000A"/>
      <w:sz w:val="24"/>
      <w:szCs w:val="24"/>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72CF"/>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781DE2"/>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2E3CFA"/>
    <w:rPr>
      <w:b/>
      <w:bCs/>
    </w:rPr>
  </w:style>
  <w:style w:type="paragraph" w:styleId="Verzeichnis1">
    <w:name w:val="toc 1"/>
    <w:basedOn w:val="Standard"/>
    <w:next w:val="Standard"/>
    <w:autoRedefine/>
    <w:uiPriority w:val="39"/>
    <w:unhideWhenUsed/>
    <w:rsid w:val="00D668F2"/>
    <w:pPr>
      <w:tabs>
        <w:tab w:val="clear" w:pos="1162"/>
      </w:tabs>
      <w:spacing w:after="100"/>
      <w:ind w:left="0"/>
    </w:pPr>
  </w:style>
  <w:style w:type="paragraph" w:styleId="Verzeichnis2">
    <w:name w:val="toc 2"/>
    <w:basedOn w:val="Standard"/>
    <w:next w:val="Standard"/>
    <w:autoRedefine/>
    <w:uiPriority w:val="39"/>
    <w:unhideWhenUsed/>
    <w:rsid w:val="00D668F2"/>
    <w:pPr>
      <w:tabs>
        <w:tab w:val="clear" w:pos="1162"/>
      </w:tabs>
      <w:spacing w:after="100"/>
      <w:ind w:left="210"/>
    </w:pPr>
  </w:style>
  <w:style w:type="paragraph" w:styleId="Verzeichnis3">
    <w:name w:val="toc 3"/>
    <w:basedOn w:val="Standard"/>
    <w:next w:val="Standard"/>
    <w:autoRedefine/>
    <w:uiPriority w:val="39"/>
    <w:unhideWhenUsed/>
    <w:rsid w:val="00D668F2"/>
    <w:pPr>
      <w:tabs>
        <w:tab w:val="clear" w:pos="1162"/>
      </w:tabs>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pzpb.com.pl"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creativecommons.org/licenses/by-nc-nd/4.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png"/><Relationship Id="rId41" Type="http://schemas.openxmlformats.org/officeDocument/2006/relationships/hyperlink" Target="http://www.e-genius.at/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hyperlink" Target="http://www.e-genius.at/p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4B966-7D89-4AA0-9F44-31969BB03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6269</Words>
  <Characters>42317</Characters>
  <Application>Microsoft Office Word</Application>
  <DocSecurity>0</DocSecurity>
  <Lines>863</Lines>
  <Paragraphs>354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48232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6</cp:revision>
  <dcterms:created xsi:type="dcterms:W3CDTF">2015-09-22T14:43:00Z</dcterms:created>
  <dcterms:modified xsi:type="dcterms:W3CDTF">2016-07-22T10:27:00Z</dcterms:modified>
</cp:coreProperties>
</file>