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4F07CF" w14:textId="77777777" w:rsidR="00F874B3" w:rsidRDefault="00F874B3" w:rsidP="00F874B3">
      <w:pPr>
        <w:rPr>
          <w:lang w:val="nl-NL"/>
        </w:rPr>
      </w:pPr>
    </w:p>
    <w:p w14:paraId="52EB67A4" w14:textId="77777777" w:rsidR="00F874B3" w:rsidRPr="00EA69BA" w:rsidRDefault="00F874B3" w:rsidP="00F874B3">
      <w:pPr>
        <w:rPr>
          <w:lang w:val="nl-NL"/>
        </w:rPr>
      </w:pPr>
    </w:p>
    <w:p w14:paraId="2BF3D772" w14:textId="77777777" w:rsidR="00F874B3" w:rsidRPr="00EA69BA" w:rsidRDefault="00F874B3" w:rsidP="00F874B3">
      <w:pPr>
        <w:rPr>
          <w:lang w:val="nl-NL"/>
        </w:rPr>
      </w:pPr>
    </w:p>
    <w:p w14:paraId="449CF439" w14:textId="77777777" w:rsidR="00F874B3" w:rsidRPr="00EA69BA" w:rsidRDefault="00F874B3" w:rsidP="00F874B3">
      <w:pPr>
        <w:rPr>
          <w:lang w:val="nl-NL"/>
        </w:rPr>
      </w:pPr>
    </w:p>
    <w:p w14:paraId="5452174E" w14:textId="77777777" w:rsidR="00F874B3" w:rsidRPr="00EA69BA" w:rsidRDefault="00F874B3" w:rsidP="00F874B3">
      <w:pPr>
        <w:pStyle w:val="TitelA"/>
        <w:rPr>
          <w:lang w:val="nl-NL"/>
        </w:rPr>
      </w:pPr>
      <w:r w:rsidRPr="00EA69BA">
        <w:rPr>
          <w:lang w:val="nl-NL"/>
        </w:rPr>
        <w:t>Steden omvormen voor een betere kwaliteit van leven – bevorderen van samenwerking door Living Labs</w:t>
      </w:r>
    </w:p>
    <w:p w14:paraId="6C54FB0D" w14:textId="77777777" w:rsidR="00F874B3" w:rsidRPr="00EA69BA" w:rsidRDefault="00F874B3" w:rsidP="00F874B3">
      <w:pPr>
        <w:rPr>
          <w:lang w:val="nl-NL"/>
        </w:rPr>
      </w:pPr>
    </w:p>
    <w:p w14:paraId="13301B42" w14:textId="77777777" w:rsidR="00F874B3" w:rsidRPr="00EA69BA" w:rsidRDefault="00F874B3" w:rsidP="00F874B3">
      <w:pPr>
        <w:rPr>
          <w:lang w:val="nl-NL"/>
        </w:rPr>
      </w:pPr>
    </w:p>
    <w:p w14:paraId="37927E6E" w14:textId="77777777" w:rsidR="00F874B3" w:rsidRPr="00186C02" w:rsidRDefault="00F874B3" w:rsidP="00F874B3">
      <w:pPr>
        <w:pStyle w:val="berschrift1"/>
      </w:pPr>
      <w:r w:rsidRPr="00186C02">
        <w:t>Introductie</w:t>
      </w:r>
    </w:p>
    <w:p w14:paraId="0A09186F" w14:textId="77777777" w:rsidR="00F874B3" w:rsidRPr="00EA69BA" w:rsidRDefault="00F874B3" w:rsidP="00F874B3">
      <w:pPr>
        <w:rPr>
          <w:lang w:val="nl-NL"/>
        </w:rPr>
      </w:pPr>
    </w:p>
    <w:p w14:paraId="19FAFEF8" w14:textId="77777777" w:rsidR="00F874B3" w:rsidRPr="00EA69BA" w:rsidRDefault="00F874B3" w:rsidP="00F874B3">
      <w:pPr>
        <w:rPr>
          <w:lang w:val="nl-NL"/>
        </w:rPr>
      </w:pPr>
      <w:r w:rsidRPr="00EA69BA">
        <w:rPr>
          <w:lang w:val="nl-NL"/>
        </w:rPr>
        <w:br w:type="page"/>
      </w:r>
    </w:p>
    <w:p w14:paraId="4D141CC0" w14:textId="77777777" w:rsidR="00F874B3" w:rsidRPr="00EA69BA" w:rsidRDefault="00F874B3" w:rsidP="00F874B3">
      <w:pPr>
        <w:pStyle w:val="berschrift2"/>
        <w:rPr>
          <w:lang w:val="nl-NL"/>
        </w:rPr>
      </w:pPr>
      <w:r w:rsidRPr="00EA69BA">
        <w:rPr>
          <w:lang w:val="nl-NL"/>
        </w:rPr>
        <w:lastRenderedPageBreak/>
        <w:t>Overzicht van de thema’s:</w:t>
      </w:r>
    </w:p>
    <w:p w14:paraId="179FD57B" w14:textId="77777777" w:rsidR="00F874B3" w:rsidRPr="00EA69BA" w:rsidRDefault="00F874B3" w:rsidP="00F874B3">
      <w:pPr>
        <w:spacing w:before="100" w:after="100"/>
        <w:rPr>
          <w:lang w:val="nl-NL"/>
        </w:rPr>
      </w:pPr>
      <w:r w:rsidRPr="00EA69BA">
        <w:rPr>
          <w:lang w:val="nl-NL"/>
        </w:rPr>
        <w:t xml:space="preserve">Steden zijn dynamische plaatsen die constant veranderen. Ze inspireren mensen om innovatieve oplossingen te ontwikkelen voor de verschillende uitdagingen die zij in het dagelijks leven tegenkomen. Een betere samenwerking tussen de verschillende actoren in steden is van cruciaal belang voor het waarborgen van een leefbare ruimte voor de burgers en voor de verbetering van hun </w:t>
      </w:r>
      <w:r w:rsidRPr="00B056AF">
        <w:rPr>
          <w:b/>
          <w:lang w:val="nl-NL"/>
        </w:rPr>
        <w:t>kwaliteit van leven.</w:t>
      </w:r>
    </w:p>
    <w:p w14:paraId="69CDA074" w14:textId="77777777" w:rsidR="00F874B3" w:rsidRPr="00EA69BA" w:rsidRDefault="00F874B3" w:rsidP="00F874B3">
      <w:pPr>
        <w:spacing w:before="100" w:after="100"/>
        <w:rPr>
          <w:lang w:val="nl-NL"/>
        </w:rPr>
      </w:pPr>
      <w:r w:rsidRPr="00EA69BA">
        <w:rPr>
          <w:lang w:val="nl-NL"/>
        </w:rPr>
        <w:t>De e-</w:t>
      </w:r>
      <w:proofErr w:type="spellStart"/>
      <w:r w:rsidRPr="00EA69BA">
        <w:rPr>
          <w:lang w:val="nl-NL"/>
        </w:rPr>
        <w:t>learning</w:t>
      </w:r>
      <w:proofErr w:type="spellEnd"/>
      <w:r w:rsidRPr="00EA69BA">
        <w:rPr>
          <w:lang w:val="nl-NL"/>
        </w:rPr>
        <w:t xml:space="preserve"> cursus "Omvormen van steden voor een betere kwaliteit van leven - bevorderen van samenwerking door Living Labs" is ontworpen voor mensen die verandering willen brengen in hun stad of buurt door samen te werken op specifieke stedelijke uitdagingen.  We noemen deze mensen </w:t>
      </w:r>
      <w:r w:rsidRPr="00EA69BA">
        <w:rPr>
          <w:b/>
          <w:lang w:val="nl-NL"/>
        </w:rPr>
        <w:t xml:space="preserve">"change </w:t>
      </w:r>
      <w:proofErr w:type="spellStart"/>
      <w:r w:rsidRPr="00EA69BA">
        <w:rPr>
          <w:b/>
          <w:lang w:val="nl-NL"/>
        </w:rPr>
        <w:t>agents</w:t>
      </w:r>
      <w:proofErr w:type="spellEnd"/>
      <w:r w:rsidRPr="00EA69BA">
        <w:rPr>
          <w:b/>
          <w:lang w:val="nl-NL"/>
        </w:rPr>
        <w:t>".</w:t>
      </w:r>
    </w:p>
    <w:p w14:paraId="10917B01" w14:textId="77777777" w:rsidR="00F874B3" w:rsidRPr="00EA69BA" w:rsidRDefault="00F874B3" w:rsidP="00F874B3">
      <w:pPr>
        <w:spacing w:before="100" w:after="100"/>
        <w:rPr>
          <w:lang w:val="nl-NL"/>
        </w:rPr>
      </w:pPr>
      <w:r w:rsidRPr="00EA69BA">
        <w:rPr>
          <w:lang w:val="nl-NL"/>
        </w:rPr>
        <w:t>Een</w:t>
      </w:r>
      <w:r w:rsidRPr="00EA69BA">
        <w:rPr>
          <w:b/>
          <w:lang w:val="nl-NL"/>
        </w:rPr>
        <w:t xml:space="preserve"> Living Lab</w:t>
      </w:r>
      <w:r w:rsidRPr="00EA69BA">
        <w:rPr>
          <w:lang w:val="nl-NL"/>
        </w:rPr>
        <w:t xml:space="preserve"> is een laagdrempelige plek voor samenwerking, leren en co-creatie van oplossingen. Deze e-</w:t>
      </w:r>
      <w:proofErr w:type="spellStart"/>
      <w:r w:rsidRPr="00EA69BA">
        <w:rPr>
          <w:lang w:val="nl-NL"/>
        </w:rPr>
        <w:t>learning</w:t>
      </w:r>
      <w:proofErr w:type="spellEnd"/>
      <w:r w:rsidRPr="00EA69BA">
        <w:rPr>
          <w:lang w:val="nl-NL"/>
        </w:rPr>
        <w:t xml:space="preserve"> cursus geeft richtlijnen voor het ontwerpen en opzetten van een Living Lab, ondersteund door een reeks van diverse tools, praktische taken en materialen, en interactieve voorbeelden.</w:t>
      </w:r>
    </w:p>
    <w:p w14:paraId="38288851" w14:textId="563EC0E7" w:rsidR="00F874B3" w:rsidRDefault="00F874B3" w:rsidP="00F874B3">
      <w:pPr>
        <w:spacing w:before="100" w:after="100"/>
        <w:rPr>
          <w:lang w:val="nl-NL"/>
        </w:rPr>
      </w:pPr>
      <w:r w:rsidRPr="00EA69BA">
        <w:rPr>
          <w:lang w:val="nl-NL"/>
        </w:rPr>
        <w:t xml:space="preserve">De gekozen aanpak is voornamelijk gebaseerd op de principes van </w:t>
      </w:r>
      <w:r w:rsidRPr="00EA69BA">
        <w:rPr>
          <w:b/>
          <w:lang w:val="nl-NL"/>
        </w:rPr>
        <w:t>design thinking</w:t>
      </w:r>
      <w:r w:rsidRPr="00EA69BA">
        <w:rPr>
          <w:lang w:val="nl-NL"/>
        </w:rPr>
        <w:t>, een bewezen innovatie methode die is getest binnen het kader van het ERASMUS + project SMACC (</w:t>
      </w:r>
      <w:hyperlink r:id="rId7" w:history="1">
        <w:r w:rsidR="0089751A" w:rsidRPr="00457897">
          <w:rPr>
            <w:rStyle w:val="Link"/>
            <w:lang w:val="nl-NL"/>
          </w:rPr>
          <w:t>www.smacc-project.eu)</w:t>
        </w:r>
      </w:hyperlink>
      <w:r w:rsidRPr="00EA69BA">
        <w:rPr>
          <w:lang w:val="nl-NL"/>
        </w:rPr>
        <w:t>.</w:t>
      </w:r>
    </w:p>
    <w:p w14:paraId="0F35F4EC" w14:textId="77777777" w:rsidR="0089751A" w:rsidRDefault="0089751A" w:rsidP="00F874B3">
      <w:pPr>
        <w:spacing w:before="100" w:after="100"/>
        <w:rPr>
          <w:lang w:val="nl-NL"/>
        </w:rPr>
      </w:pPr>
    </w:p>
    <w:tbl>
      <w:tblPr>
        <w:tblW w:w="0" w:type="auto"/>
        <w:shd w:val="clear" w:color="auto" w:fill="F3F6F7"/>
        <w:tblLook w:val="04A0" w:firstRow="1" w:lastRow="0" w:firstColumn="1" w:lastColumn="0" w:noHBand="0" w:noVBand="1"/>
      </w:tblPr>
      <w:tblGrid>
        <w:gridCol w:w="8788"/>
      </w:tblGrid>
      <w:tr w:rsidR="00F874B3" w:rsidRPr="00166C6A" w14:paraId="3DB6B3B4" w14:textId="77777777" w:rsidTr="00F874B3">
        <w:tc>
          <w:tcPr>
            <w:tcW w:w="8778" w:type="dxa"/>
            <w:shd w:val="clear" w:color="auto" w:fill="F3F6F7"/>
          </w:tcPr>
          <w:p w14:paraId="060252B0" w14:textId="77777777" w:rsidR="00F874B3" w:rsidRPr="000D1BF8" w:rsidRDefault="00F874B3" w:rsidP="00F874B3">
            <w:pPr>
              <w:pStyle w:val="standBoxen"/>
              <w:rPr>
                <w:sz w:val="18"/>
                <w:szCs w:val="18"/>
                <w:lang w:val="nl-NL"/>
              </w:rPr>
            </w:pPr>
          </w:p>
          <w:p w14:paraId="222AD373" w14:textId="77777777" w:rsidR="00F874B3" w:rsidRPr="0089751A" w:rsidRDefault="00F874B3" w:rsidP="00F874B3">
            <w:pPr>
              <w:pStyle w:val="standBoxen"/>
              <w:rPr>
                <w:b/>
                <w:caps/>
                <w:color w:val="F89645"/>
                <w:sz w:val="28"/>
                <w:lang w:val="nl-NL"/>
              </w:rPr>
            </w:pPr>
            <w:r w:rsidRPr="0089751A">
              <w:rPr>
                <w:b/>
                <w:caps/>
                <w:color w:val="F89645"/>
                <w:sz w:val="28"/>
                <w:lang w:val="nl-NL"/>
              </w:rPr>
              <w:t>Denk na!</w:t>
            </w:r>
          </w:p>
          <w:p w14:paraId="5FFEAE61" w14:textId="77777777" w:rsidR="00F874B3" w:rsidRPr="00EA69BA" w:rsidRDefault="00F874B3" w:rsidP="00F874B3">
            <w:pPr>
              <w:pStyle w:val="standBoxen"/>
              <w:rPr>
                <w:lang w:val="nl-NL"/>
              </w:rPr>
            </w:pPr>
            <w:r w:rsidRPr="00EA69BA">
              <w:rPr>
                <w:noProof/>
                <w:lang w:val="de-DE" w:eastAsia="de-DE"/>
              </w:rPr>
              <w:drawing>
                <wp:anchor distT="0" distB="0" distL="114300" distR="114300" simplePos="0" relativeHeight="251660288" behindDoc="0" locked="0" layoutInCell="1" allowOverlap="1" wp14:anchorId="16CD9684" wp14:editId="68140B8F">
                  <wp:simplePos x="0" y="0"/>
                  <wp:positionH relativeFrom="column">
                    <wp:posOffset>-65405</wp:posOffset>
                  </wp:positionH>
                  <wp:positionV relativeFrom="paragraph">
                    <wp:posOffset>422425</wp:posOffset>
                  </wp:positionV>
                  <wp:extent cx="5499100" cy="3543300"/>
                  <wp:effectExtent l="0" t="0" r="6350" b="0"/>
                  <wp:wrapTopAndBottom/>
                  <wp:docPr id="14" name="Picture 2" descr="Macintosh HD:Users:gosiastawecka:Desktop:StadtLABOR:SMACC:E-genius:Egenius_Fotos:DT:NK_DT_Summit_2016-1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osiastawecka:Desktop:StadtLABOR:SMACC:E-genius:Egenius_Fotos:DT:NK_DT_Summit_2016-103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9100" cy="3543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69BA">
              <w:rPr>
                <w:lang w:val="nl-NL"/>
              </w:rPr>
              <w:t>Wat betekent een hoge kwaliteit van leven voor jou? Maak een lijst van aspecten die jij het belangrijkst vindt.</w:t>
            </w:r>
          </w:p>
          <w:p w14:paraId="4874A3A4" w14:textId="77777777" w:rsidR="00F874B3" w:rsidRPr="00EA69BA" w:rsidRDefault="00F874B3" w:rsidP="00F874B3">
            <w:pPr>
              <w:pStyle w:val="Beschriftung"/>
              <w:keepNext/>
            </w:pPr>
            <w:bookmarkStart w:id="0" w:name="_Toc474762861"/>
            <w:r>
              <w:rPr>
                <w:rFonts w:cs="Times New Roman"/>
                <w:color w:val="44546A" w:themeColor="text2"/>
              </w:rPr>
              <w:t>Figuur</w:t>
            </w:r>
            <w:r w:rsidRPr="00A35E65">
              <w:rPr>
                <w:rFonts w:cs="Times New Roman"/>
                <w:color w:val="44546A" w:themeColor="text2"/>
              </w:rPr>
              <w:t xml:space="preserve"> </w:t>
            </w:r>
            <w:r w:rsidRPr="00A35E65">
              <w:rPr>
                <w:rFonts w:cs="Times New Roman"/>
                <w:color w:val="44546A" w:themeColor="text2"/>
              </w:rPr>
              <w:fldChar w:fldCharType="begin"/>
            </w:r>
            <w:r w:rsidRPr="00A35E65">
              <w:rPr>
                <w:rFonts w:cs="Times New Roman"/>
                <w:color w:val="44546A" w:themeColor="text2"/>
              </w:rPr>
              <w:instrText xml:space="preserve"> SEQ Figuur \* ARABIC </w:instrText>
            </w:r>
            <w:r w:rsidRPr="00A35E65">
              <w:rPr>
                <w:rFonts w:cs="Times New Roman"/>
                <w:color w:val="44546A" w:themeColor="text2"/>
              </w:rPr>
              <w:fldChar w:fldCharType="separate"/>
            </w:r>
            <w:r>
              <w:rPr>
                <w:rFonts w:cs="Times New Roman"/>
                <w:noProof/>
                <w:color w:val="44546A" w:themeColor="text2"/>
              </w:rPr>
              <w:t>1</w:t>
            </w:r>
            <w:r w:rsidRPr="00A35E65">
              <w:rPr>
                <w:rFonts w:cs="Times New Roman"/>
                <w:color w:val="44546A" w:themeColor="text2"/>
              </w:rPr>
              <w:fldChar w:fldCharType="end"/>
            </w:r>
            <w:r w:rsidRPr="00A35E65">
              <w:rPr>
                <w:rFonts w:cs="Times New Roman"/>
                <w:color w:val="44546A" w:themeColor="text2"/>
              </w:rPr>
              <w:t xml:space="preserve">: </w:t>
            </w:r>
            <w:r w:rsidRPr="00EA69BA">
              <w:rPr>
                <w:rFonts w:cs="Times New Roman"/>
                <w:color w:val="44546A" w:themeColor="text2"/>
              </w:rPr>
              <w:t>Photo credit</w:t>
            </w:r>
            <w:r w:rsidRPr="00A35E65">
              <w:rPr>
                <w:rFonts w:cs="Times New Roman"/>
                <w:color w:val="44546A" w:themeColor="text2"/>
              </w:rPr>
              <w:t xml:space="preserve">: </w:t>
            </w:r>
            <w:proofErr w:type="spellStart"/>
            <w:r w:rsidRPr="00A35E65">
              <w:rPr>
                <w:rFonts w:cs="Times New Roman"/>
                <w:color w:val="44546A" w:themeColor="text2"/>
              </w:rPr>
              <w:t>Nikolaus</w:t>
            </w:r>
            <w:proofErr w:type="spellEnd"/>
            <w:r w:rsidRPr="00EA69BA">
              <w:t xml:space="preserve"> </w:t>
            </w:r>
            <w:proofErr w:type="spellStart"/>
            <w:r w:rsidRPr="00EA69BA">
              <w:t>Kurnik</w:t>
            </w:r>
            <w:bookmarkEnd w:id="0"/>
            <w:proofErr w:type="spellEnd"/>
          </w:p>
        </w:tc>
      </w:tr>
    </w:tbl>
    <w:p w14:paraId="2518D42A" w14:textId="77777777" w:rsidR="00F874B3" w:rsidRPr="00EA69BA" w:rsidRDefault="00F874B3" w:rsidP="00F874B3">
      <w:pPr>
        <w:pStyle w:val="Beschriftung"/>
      </w:pPr>
    </w:p>
    <w:p w14:paraId="44900595" w14:textId="77777777" w:rsidR="00F874B3" w:rsidRPr="00EA69BA" w:rsidRDefault="00F874B3" w:rsidP="00F874B3">
      <w:pPr>
        <w:spacing w:before="0" w:after="0" w:line="240" w:lineRule="auto"/>
        <w:rPr>
          <w:lang w:val="nl-NL"/>
        </w:rPr>
        <w:sectPr w:rsidR="00F874B3" w:rsidRPr="00EA69BA" w:rsidSect="00F874B3">
          <w:headerReference w:type="even" r:id="rId9"/>
          <w:headerReference w:type="default" r:id="rId10"/>
          <w:footerReference w:type="even" r:id="rId11"/>
          <w:footerReference w:type="default" r:id="rId12"/>
          <w:pgSz w:w="11906" w:h="16838" w:code="9"/>
          <w:pgMar w:top="964" w:right="1162" w:bottom="1247" w:left="1956" w:header="1418" w:footer="567" w:gutter="0"/>
          <w:cols w:space="708"/>
          <w:docGrid w:linePitch="360"/>
        </w:sectPr>
      </w:pPr>
    </w:p>
    <w:p w14:paraId="6432F30D" w14:textId="77777777" w:rsidR="00F874B3" w:rsidRDefault="00F874B3" w:rsidP="00F874B3">
      <w:pPr>
        <w:rPr>
          <w:lang w:val="nl-NL"/>
        </w:rPr>
      </w:pPr>
    </w:p>
    <w:p w14:paraId="11A33655" w14:textId="77777777" w:rsidR="00F874B3" w:rsidRDefault="00F874B3" w:rsidP="00F874B3">
      <w:pPr>
        <w:rPr>
          <w:lang w:val="nl-NL"/>
        </w:rPr>
      </w:pPr>
    </w:p>
    <w:p w14:paraId="3D6810FA" w14:textId="77777777" w:rsidR="00F874B3" w:rsidRPr="00EA69BA" w:rsidRDefault="00F874B3" w:rsidP="00F874B3">
      <w:pPr>
        <w:rPr>
          <w:lang w:val="nl-NL"/>
        </w:rPr>
      </w:pPr>
    </w:p>
    <w:p w14:paraId="5C602634" w14:textId="77777777" w:rsidR="00F874B3" w:rsidRPr="00EA69BA" w:rsidRDefault="00F874B3" w:rsidP="00F874B3">
      <w:pPr>
        <w:pStyle w:val="TitelA"/>
        <w:rPr>
          <w:lang w:val="nl-NL"/>
        </w:rPr>
      </w:pPr>
      <w:r w:rsidRPr="00EA69BA">
        <w:rPr>
          <w:lang w:val="nl-NL"/>
        </w:rPr>
        <w:t>Steden omvormen voor een betere kwaliteit van leven – bevorderen van samenwerking door Living Labs</w:t>
      </w:r>
    </w:p>
    <w:p w14:paraId="6FA67B7E" w14:textId="77777777" w:rsidR="00F874B3" w:rsidRPr="00AA22C3" w:rsidRDefault="00F874B3" w:rsidP="00F874B3">
      <w:pPr>
        <w:rPr>
          <w:lang w:val="nl-NL"/>
        </w:rPr>
      </w:pPr>
    </w:p>
    <w:p w14:paraId="60DC9279" w14:textId="77777777" w:rsidR="00F874B3" w:rsidRPr="00AA22C3" w:rsidRDefault="00F874B3" w:rsidP="00F874B3">
      <w:pPr>
        <w:rPr>
          <w:lang w:val="nl-NL"/>
        </w:rPr>
      </w:pPr>
    </w:p>
    <w:p w14:paraId="08EC15FC" w14:textId="77777777" w:rsidR="00F874B3" w:rsidRPr="0026157B" w:rsidRDefault="00F874B3" w:rsidP="00F874B3">
      <w:pPr>
        <w:pStyle w:val="berschrift1"/>
      </w:pPr>
      <w:bookmarkStart w:id="1" w:name="_Toc469143860"/>
      <w:r w:rsidRPr="00B056AF">
        <w:t xml:space="preserve">Deel </w:t>
      </w:r>
      <w:r w:rsidRPr="0026157B">
        <w:t xml:space="preserve">1: </w:t>
      </w:r>
      <w:bookmarkEnd w:id="1"/>
      <w:r w:rsidRPr="0026157B">
        <w:t>Introductie</w:t>
      </w:r>
    </w:p>
    <w:p w14:paraId="641418D8" w14:textId="77777777" w:rsidR="00F874B3" w:rsidRPr="00EA69BA" w:rsidRDefault="00F874B3" w:rsidP="00F874B3">
      <w:pPr>
        <w:rPr>
          <w:lang w:val="nl-NL"/>
        </w:rPr>
      </w:pPr>
    </w:p>
    <w:p w14:paraId="720A0E6D" w14:textId="77777777" w:rsidR="00F874B3" w:rsidRPr="00EA69BA" w:rsidRDefault="00F874B3" w:rsidP="00F874B3">
      <w:pPr>
        <w:rPr>
          <w:lang w:val="nl-NL"/>
        </w:rPr>
      </w:pPr>
      <w:r w:rsidRPr="00EA69BA">
        <w:rPr>
          <w:lang w:val="nl-NL"/>
        </w:rPr>
        <w:br w:type="page"/>
      </w:r>
    </w:p>
    <w:p w14:paraId="06D86463" w14:textId="77777777" w:rsidR="00F874B3" w:rsidRPr="00EA69BA" w:rsidRDefault="00F874B3" w:rsidP="00F874B3">
      <w:pPr>
        <w:pStyle w:val="berschrift2"/>
        <w:rPr>
          <w:lang w:val="nl-NL"/>
        </w:rPr>
      </w:pPr>
      <w:r w:rsidRPr="00EA69BA">
        <w:rPr>
          <w:lang w:val="nl-NL"/>
        </w:rPr>
        <w:lastRenderedPageBreak/>
        <w:t>Samenvattin</w:t>
      </w:r>
      <w:r>
        <w:rPr>
          <w:lang w:val="nl-NL"/>
        </w:rPr>
        <w:t>g</w:t>
      </w:r>
    </w:p>
    <w:p w14:paraId="368FD5F3" w14:textId="77777777" w:rsidR="00F874B3" w:rsidRPr="00EA69BA" w:rsidRDefault="00F874B3" w:rsidP="00F874B3">
      <w:pPr>
        <w:rPr>
          <w:lang w:val="nl-NL"/>
        </w:rPr>
      </w:pPr>
      <w:r w:rsidRPr="00EA69BA">
        <w:rPr>
          <w:lang w:val="nl-NL"/>
        </w:rPr>
        <w:t xml:space="preserve">In deze module worden steden geïntroduceerd als plekken voor innovatie en verandering. Allereerst wordt de noodzaak van een verschuiving naar meer duurzame leefomgeving uitgelegd en worden verschillende vormen van innovatie uitgelegd. Vervolgens wordt een korte inleiding gegeven op het onderwerp van Smart </w:t>
      </w:r>
      <w:proofErr w:type="spellStart"/>
      <w:r w:rsidRPr="00EA69BA">
        <w:rPr>
          <w:lang w:val="nl-NL"/>
        </w:rPr>
        <w:t>Cities</w:t>
      </w:r>
      <w:proofErr w:type="spellEnd"/>
      <w:r w:rsidRPr="00EA69BA">
        <w:rPr>
          <w:lang w:val="nl-NL"/>
        </w:rPr>
        <w:t xml:space="preserve"> en slimme buurten. Enkele belangrijke criteria en andere relevante aspecten worden besproken. “Slim” bestrijkt een groot aantal benaderingen, met inbegrip van leefruimte, werkgelegenheid, onderwijs, cultuur en andere diensten die nodig zijn in het dagelijks leven.</w:t>
      </w:r>
    </w:p>
    <w:p w14:paraId="470F96A8" w14:textId="77777777" w:rsidR="00F874B3" w:rsidRPr="00EA69BA" w:rsidRDefault="00F874B3" w:rsidP="00F874B3">
      <w:pPr>
        <w:pStyle w:val="berschrift2"/>
        <w:rPr>
          <w:lang w:val="nl-NL"/>
        </w:rPr>
      </w:pPr>
      <w:r w:rsidRPr="00EA69BA">
        <w:rPr>
          <w:lang w:val="nl-NL"/>
        </w:rPr>
        <w:t>Doelstelling</w:t>
      </w:r>
    </w:p>
    <w:p w14:paraId="3C137A88" w14:textId="77777777" w:rsidR="00F874B3" w:rsidRPr="00EA69BA" w:rsidRDefault="00F874B3" w:rsidP="00F874B3">
      <w:pPr>
        <w:rPr>
          <w:b/>
          <w:lang w:val="nl-NL"/>
        </w:rPr>
      </w:pPr>
      <w:r w:rsidRPr="00EA69BA">
        <w:rPr>
          <w:b/>
          <w:lang w:val="nl-NL"/>
        </w:rPr>
        <w:t xml:space="preserve">Aan het eind van deze module, </w:t>
      </w:r>
      <w:proofErr w:type="spellStart"/>
      <w:r w:rsidRPr="00EA69BA">
        <w:rPr>
          <w:b/>
          <w:lang w:val="nl-NL"/>
        </w:rPr>
        <w:t>zul</w:t>
      </w:r>
      <w:proofErr w:type="spellEnd"/>
      <w:r w:rsidRPr="00EA69BA">
        <w:rPr>
          <w:b/>
          <w:lang w:val="nl-NL"/>
        </w:rPr>
        <w:t xml:space="preserve"> je in staat zijn om:</w:t>
      </w:r>
    </w:p>
    <w:p w14:paraId="52508288" w14:textId="77777777" w:rsidR="00F874B3" w:rsidRPr="00EA69BA" w:rsidRDefault="00F874B3" w:rsidP="00F874B3">
      <w:pPr>
        <w:pStyle w:val="Listenabsatz"/>
      </w:pPr>
      <w:proofErr w:type="gramStart"/>
      <w:r w:rsidRPr="00EA69BA">
        <w:t>de</w:t>
      </w:r>
      <w:proofErr w:type="gramEnd"/>
      <w:r w:rsidRPr="00EA69BA">
        <w:t xml:space="preserve"> </w:t>
      </w:r>
      <w:r w:rsidRPr="00324847">
        <w:t>noodzaak</w:t>
      </w:r>
      <w:r w:rsidRPr="00EA69BA">
        <w:t xml:space="preserve"> van duurzame stedelijke verandering uit te leggen</w:t>
      </w:r>
    </w:p>
    <w:p w14:paraId="75AC6E0D" w14:textId="77777777" w:rsidR="00F874B3" w:rsidRPr="00EA69BA" w:rsidRDefault="00F874B3" w:rsidP="00F874B3">
      <w:pPr>
        <w:pStyle w:val="Listenabsatz"/>
      </w:pPr>
      <w:proofErr w:type="gramStart"/>
      <w:r w:rsidRPr="00EA69BA">
        <w:t>basisconcepten</w:t>
      </w:r>
      <w:proofErr w:type="gramEnd"/>
      <w:r w:rsidRPr="00EA69BA">
        <w:t xml:space="preserve"> met betrekking tot innovatie te bespreken</w:t>
      </w:r>
    </w:p>
    <w:p w14:paraId="7306CFF9" w14:textId="77777777" w:rsidR="00F874B3" w:rsidRPr="00EA69BA" w:rsidRDefault="00F874B3" w:rsidP="00F874B3">
      <w:pPr>
        <w:pStyle w:val="Listenabsatz"/>
      </w:pPr>
      <w:proofErr w:type="gramStart"/>
      <w:r w:rsidRPr="00EA69BA">
        <w:t>de</w:t>
      </w:r>
      <w:proofErr w:type="gramEnd"/>
      <w:r w:rsidRPr="00EA69BA">
        <w:t xml:space="preserve"> rol van innovatie voor duurzame stedelijke verandering kritisch te evalueren</w:t>
      </w:r>
    </w:p>
    <w:p w14:paraId="676568FC" w14:textId="77777777" w:rsidR="00F874B3" w:rsidRPr="00EA69BA" w:rsidRDefault="00F874B3" w:rsidP="00F874B3">
      <w:pPr>
        <w:pStyle w:val="Listenabsatz"/>
      </w:pPr>
      <w:proofErr w:type="gramStart"/>
      <w:r w:rsidRPr="00EA69BA">
        <w:t>het</w:t>
      </w:r>
      <w:proofErr w:type="gramEnd"/>
      <w:r w:rsidRPr="00EA69BA">
        <w:t xml:space="preserve"> idee van Smart </w:t>
      </w:r>
      <w:proofErr w:type="spellStart"/>
      <w:r w:rsidRPr="00EA69BA">
        <w:t>Cities</w:t>
      </w:r>
      <w:proofErr w:type="spellEnd"/>
      <w:r w:rsidRPr="00EA69BA">
        <w:t xml:space="preserve"> en slimme buurten uit te leggen.</w:t>
      </w:r>
    </w:p>
    <w:p w14:paraId="38796A2F" w14:textId="77777777" w:rsidR="00F874B3" w:rsidRPr="00EA69BA" w:rsidRDefault="00F874B3" w:rsidP="00F874B3">
      <w:pPr>
        <w:pStyle w:val="berschrift2"/>
        <w:rPr>
          <w:lang w:val="nl-NL"/>
        </w:rPr>
      </w:pPr>
      <w:r w:rsidRPr="00EA69BA">
        <w:rPr>
          <w:lang w:val="nl-NL"/>
        </w:rPr>
        <w:t xml:space="preserve">1. Steden als plaatsen voor innovatie en verandering </w:t>
      </w:r>
    </w:p>
    <w:p w14:paraId="24EB505D" w14:textId="77777777" w:rsidR="00F874B3" w:rsidRPr="00EA69BA" w:rsidRDefault="00F874B3" w:rsidP="00F874B3">
      <w:pPr>
        <w:pStyle w:val="StandardWeb"/>
        <w:rPr>
          <w:lang w:val="nl-NL"/>
        </w:rPr>
      </w:pPr>
      <w:r w:rsidRPr="00EA69BA">
        <w:rPr>
          <w:lang w:val="nl-NL"/>
        </w:rPr>
        <w:t xml:space="preserve">Steden zijn dynamische plaatsen die constante verandering ondergaan. Hun sociale, ecologische en technologische middelen zijn van essentieel belang voor de economische en sociale ontwikkeling, zowel op lokaal als mondiaal niveau. In het licht van de snelle verstedelijking en het veranderende klimaat, moeten steden worden aangepast </w:t>
      </w:r>
      <w:r>
        <w:rPr>
          <w:lang w:val="nl-NL"/>
        </w:rPr>
        <w:t>met</w:t>
      </w:r>
      <w:r w:rsidRPr="00EA69BA">
        <w:rPr>
          <w:lang w:val="nl-NL"/>
        </w:rPr>
        <w:t xml:space="preserve"> een lange-termijn visie en een verantwoord omgaan met het milieu om een leefbare ruimte voor hun burgers te waarborgen.</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528"/>
      </w:tblGrid>
      <w:tr w:rsidR="00F874B3" w:rsidRPr="0089751A" w14:paraId="720E3FAB" w14:textId="77777777" w:rsidTr="00F874B3">
        <w:tc>
          <w:tcPr>
            <w:tcW w:w="8528" w:type="dxa"/>
          </w:tcPr>
          <w:p w14:paraId="7276B79B" w14:textId="77777777" w:rsidR="00F874B3" w:rsidRPr="0089751A" w:rsidRDefault="00F874B3" w:rsidP="00F874B3">
            <w:pPr>
              <w:ind w:left="0"/>
              <w:rPr>
                <w:b/>
                <w:color w:val="F89645"/>
                <w:lang w:val="nl-NL"/>
              </w:rPr>
            </w:pPr>
            <w:r w:rsidRPr="0089751A">
              <w:rPr>
                <w:b/>
                <w:color w:val="F89645"/>
                <w:lang w:val="nl-NL"/>
              </w:rPr>
              <w:t xml:space="preserve">Bekijk deze korte </w:t>
            </w:r>
            <w:proofErr w:type="spellStart"/>
            <w:r w:rsidRPr="0089751A">
              <w:rPr>
                <w:b/>
                <w:color w:val="F89645"/>
                <w:lang w:val="nl-NL"/>
              </w:rPr>
              <w:t>videos</w:t>
            </w:r>
            <w:proofErr w:type="spellEnd"/>
            <w:r w:rsidRPr="0089751A">
              <w:rPr>
                <w:b/>
                <w:color w:val="F89645"/>
                <w:lang w:val="nl-NL"/>
              </w:rPr>
              <w:t xml:space="preserve"> over ‚</w:t>
            </w:r>
            <w:proofErr w:type="spellStart"/>
            <w:r w:rsidRPr="0089751A">
              <w:rPr>
                <w:b/>
                <w:color w:val="F89645"/>
                <w:lang w:val="nl-NL"/>
              </w:rPr>
              <w:t>changing</w:t>
            </w:r>
            <w:proofErr w:type="spellEnd"/>
            <w:r w:rsidRPr="0089751A">
              <w:rPr>
                <w:b/>
                <w:color w:val="F89645"/>
                <w:lang w:val="nl-NL"/>
              </w:rPr>
              <w:t xml:space="preserve"> </w:t>
            </w:r>
            <w:proofErr w:type="spellStart"/>
            <w:r w:rsidRPr="0089751A">
              <w:rPr>
                <w:b/>
                <w:color w:val="F89645"/>
                <w:lang w:val="nl-NL"/>
              </w:rPr>
              <w:t>cities</w:t>
            </w:r>
            <w:proofErr w:type="spellEnd"/>
            <w:r w:rsidRPr="0089751A">
              <w:rPr>
                <w:b/>
                <w:color w:val="F89645"/>
                <w:lang w:val="nl-NL"/>
              </w:rPr>
              <w:t>’ en beantwoord dan de vraag: Wat maakt een stad een goede plek om te leven?</w:t>
            </w:r>
          </w:p>
          <w:p w14:paraId="4F6E9B83" w14:textId="77777777" w:rsidR="00F874B3" w:rsidRPr="008613AB" w:rsidRDefault="00044BFA" w:rsidP="00F874B3">
            <w:pPr>
              <w:ind w:left="0"/>
              <w:rPr>
                <w:color w:val="70AD47" w:themeColor="accent6"/>
                <w:lang w:val="nl-NL"/>
              </w:rPr>
            </w:pPr>
            <w:hyperlink r:id="rId13" w:history="1">
              <w:r w:rsidR="00F874B3" w:rsidRPr="008613AB">
                <w:rPr>
                  <w:rStyle w:val="Link"/>
                  <w:lang w:val="nl-NL"/>
                </w:rPr>
                <w:t>https://www.youtube.com/watch?v=kgXBaK7WDC0</w:t>
              </w:r>
            </w:hyperlink>
          </w:p>
          <w:p w14:paraId="6150C123" w14:textId="77777777" w:rsidR="00F874B3" w:rsidRPr="00EA69BA" w:rsidRDefault="00044BFA" w:rsidP="00F874B3">
            <w:pPr>
              <w:ind w:left="0"/>
              <w:rPr>
                <w:lang w:val="nl-NL"/>
              </w:rPr>
            </w:pPr>
            <w:hyperlink r:id="rId14" w:history="1">
              <w:r w:rsidR="00F874B3" w:rsidRPr="008613AB">
                <w:rPr>
                  <w:rStyle w:val="Link"/>
                  <w:lang w:val="nl-NL"/>
                </w:rPr>
                <w:t>https://www.youtube.com/watch?v=L6qENh7CkpI</w:t>
              </w:r>
            </w:hyperlink>
          </w:p>
        </w:tc>
      </w:tr>
    </w:tbl>
    <w:p w14:paraId="27AD68CD" w14:textId="77777777" w:rsidR="00F874B3" w:rsidRPr="00EA69BA" w:rsidRDefault="00F874B3" w:rsidP="00F874B3">
      <w:pPr>
        <w:rPr>
          <w:lang w:val="nl-NL"/>
        </w:rPr>
      </w:pPr>
      <w:r w:rsidRPr="00EA69BA">
        <w:rPr>
          <w:lang w:val="nl-NL"/>
        </w:rPr>
        <w:t>Een duurzame stad kan worden gedefinieerd als een stad die haar burgers in staat stelt om een goed economische en sociaal leven te hebben, rekening houdend met een verantwoord gebruik van natuurlijke hulpbronnen. Door actief sociale en milieuaspecten te integreren in stedelijk beheer en planning, kunnen meerdere uitdagingen met betrekking tot de volksgezondheid of de klimaatverandering in steden worden aangepakt. Het bereiken van een hoge kwaliteit van leven vereist daarom een verschuiving van de hedendaagse stedelijke omgeving naar een toekomstige die duurzaam is. Dit is een langdurig proces, maar verschillende voorwaarden kunnen bijdragen tot een snellere uitvoering:</w:t>
      </w:r>
    </w:p>
    <w:p w14:paraId="429A46AE" w14:textId="77777777" w:rsidR="00F874B3" w:rsidRPr="00EA69BA" w:rsidRDefault="00F874B3" w:rsidP="00F874B3">
      <w:pPr>
        <w:pStyle w:val="Listenabsatz"/>
      </w:pPr>
      <w:r w:rsidRPr="00EA69BA">
        <w:t xml:space="preserve">Er moeten </w:t>
      </w:r>
      <w:r w:rsidRPr="00204579">
        <w:t>meerdere</w:t>
      </w:r>
      <w:r w:rsidRPr="00EA69BA">
        <w:t xml:space="preserve"> actoren uit verschillende sectoren betrokken worden, waardoor een </w:t>
      </w:r>
      <w:r w:rsidRPr="00EA69BA">
        <w:rPr>
          <w:b/>
        </w:rPr>
        <w:t>samenwerking t</w:t>
      </w:r>
      <w:r w:rsidRPr="00EA69BA">
        <w:t>ot stand kan komen;</w:t>
      </w:r>
    </w:p>
    <w:p w14:paraId="3396629E" w14:textId="77777777" w:rsidR="00F874B3" w:rsidRPr="00EA69BA" w:rsidRDefault="00F874B3" w:rsidP="00F874B3">
      <w:pPr>
        <w:pStyle w:val="Listenabsatz"/>
      </w:pPr>
      <w:r w:rsidRPr="00EA69BA">
        <w:rPr>
          <w:b/>
        </w:rPr>
        <w:t>Lange termijn doelstellingen</w:t>
      </w:r>
      <w:r w:rsidRPr="00EA69BA">
        <w:t xml:space="preserve"> (bijv.: verhoging van de efficiency van hulpbronnen) moeten gecombineerd worden met </w:t>
      </w:r>
      <w:r w:rsidRPr="00EA69BA">
        <w:rPr>
          <w:b/>
        </w:rPr>
        <w:t>korte termijn experiment</w:t>
      </w:r>
      <w:r w:rsidRPr="00EA69BA">
        <w:t xml:space="preserve">en </w:t>
      </w:r>
      <w:r w:rsidRPr="00EA69BA">
        <w:lastRenderedPageBreak/>
        <w:t xml:space="preserve">om het actieplan voor de toekomst te </w:t>
      </w:r>
      <w:proofErr w:type="spellStart"/>
      <w:r w:rsidRPr="00EA69BA">
        <w:t>definieren</w:t>
      </w:r>
      <w:proofErr w:type="spellEnd"/>
      <w:r w:rsidRPr="00EA69BA">
        <w:t>;</w:t>
      </w:r>
    </w:p>
    <w:p w14:paraId="2B522656" w14:textId="77777777" w:rsidR="00F874B3" w:rsidRPr="00EA69BA" w:rsidRDefault="00F874B3" w:rsidP="00F874B3">
      <w:pPr>
        <w:pStyle w:val="Listenabsatz"/>
      </w:pPr>
      <w:r w:rsidRPr="00EA69BA">
        <w:rPr>
          <w:b/>
        </w:rPr>
        <w:t>Innovatie</w:t>
      </w:r>
      <w:r w:rsidRPr="00EA69BA">
        <w:t xml:space="preserve">, </w:t>
      </w:r>
      <w:r w:rsidRPr="00204579">
        <w:t>verspreiding</w:t>
      </w:r>
      <w:r w:rsidRPr="00EA69BA">
        <w:t xml:space="preserve"> van kennis en </w:t>
      </w:r>
      <w:r w:rsidRPr="00EA69BA">
        <w:rPr>
          <w:b/>
        </w:rPr>
        <w:t>informatie</w:t>
      </w:r>
      <w:r w:rsidRPr="00EA69BA">
        <w:t xml:space="preserve">, alsmede verder </w:t>
      </w:r>
      <w:r w:rsidRPr="00EA69BA">
        <w:rPr>
          <w:b/>
        </w:rPr>
        <w:t>onderzoek</w:t>
      </w:r>
      <w:r w:rsidRPr="00EA69BA">
        <w:t xml:space="preserve"> zijn belangrijke elementen in dit proces.</w:t>
      </w:r>
    </w:p>
    <w:p w14:paraId="09956A0B" w14:textId="77777777" w:rsidR="00F874B3" w:rsidRPr="00EA69BA" w:rsidRDefault="00F874B3" w:rsidP="00F874B3">
      <w:pPr>
        <w:rPr>
          <w:lang w:val="nl-NL"/>
        </w:rPr>
      </w:pPr>
      <w:r w:rsidRPr="00EA69BA">
        <w:rPr>
          <w:b/>
          <w:lang w:val="nl-NL"/>
        </w:rPr>
        <w:t xml:space="preserve">Innovatie </w:t>
      </w:r>
      <w:r w:rsidRPr="00EA69BA">
        <w:rPr>
          <w:lang w:val="nl-NL"/>
        </w:rPr>
        <w:t>kan worden beschouwd als de katalysator voor groei in steden. Het heeft een enorme impact op overheden, industrieën en bedrijven. Volgens Rogers (2003, blz. 12) kan innovatie worden gedefinieerd als "een idee, een praktijk, of een object dat door iemand als iets nieuws wordt waargenomen"</w:t>
      </w:r>
      <w:r>
        <w:rPr>
          <w:rStyle w:val="Funotenzeichen"/>
          <w:lang w:val="nl-NL"/>
        </w:rPr>
        <w:footnoteReference w:id="1"/>
      </w:r>
      <w:r w:rsidRPr="00EA69BA">
        <w:rPr>
          <w:lang w:val="nl-NL"/>
        </w:rPr>
        <w:t>.</w:t>
      </w:r>
    </w:p>
    <w:p w14:paraId="4411CF55" w14:textId="77777777" w:rsidR="00F874B3" w:rsidRPr="00EA69BA" w:rsidRDefault="00F874B3" w:rsidP="00F874B3">
      <w:pPr>
        <w:spacing w:before="0" w:after="0" w:line="240" w:lineRule="auto"/>
        <w:rPr>
          <w:lang w:val="nl-NL"/>
        </w:rPr>
      </w:pPr>
    </w:p>
    <w:tbl>
      <w:tblPr>
        <w:tblW w:w="0" w:type="auto"/>
        <w:shd w:val="clear" w:color="auto" w:fill="F3F6F7"/>
        <w:tblLook w:val="04A0" w:firstRow="1" w:lastRow="0" w:firstColumn="1" w:lastColumn="0" w:noHBand="0" w:noVBand="1"/>
      </w:tblPr>
      <w:tblGrid>
        <w:gridCol w:w="8748"/>
      </w:tblGrid>
      <w:tr w:rsidR="00F874B3" w:rsidRPr="0089751A" w14:paraId="01DF1313" w14:textId="77777777" w:rsidTr="00F874B3">
        <w:tc>
          <w:tcPr>
            <w:tcW w:w="8748" w:type="dxa"/>
            <w:shd w:val="clear" w:color="auto" w:fill="F3F6F7"/>
          </w:tcPr>
          <w:p w14:paraId="7A4BD794" w14:textId="77777777" w:rsidR="00F874B3" w:rsidRPr="00204579" w:rsidRDefault="00F874B3" w:rsidP="00F874B3">
            <w:pPr>
              <w:pStyle w:val="standBoxen"/>
              <w:spacing w:after="0" w:line="240" w:lineRule="auto"/>
              <w:rPr>
                <w:b/>
                <w:color w:val="70AD47" w:themeColor="accent6"/>
                <w:sz w:val="18"/>
                <w:szCs w:val="18"/>
                <w:lang w:val="nl-NL"/>
              </w:rPr>
            </w:pPr>
          </w:p>
          <w:p w14:paraId="4A9A3197" w14:textId="77777777" w:rsidR="00F874B3" w:rsidRPr="0089751A" w:rsidRDefault="00F874B3" w:rsidP="00F874B3">
            <w:pPr>
              <w:pStyle w:val="standBoxen"/>
              <w:rPr>
                <w:b/>
                <w:caps/>
                <w:color w:val="F89645"/>
                <w:sz w:val="28"/>
                <w:lang w:val="nl-NL"/>
              </w:rPr>
            </w:pPr>
            <w:r w:rsidRPr="0089751A">
              <w:rPr>
                <w:b/>
                <w:caps/>
                <w:color w:val="F89645"/>
                <w:sz w:val="28"/>
                <w:lang w:val="nl-NL"/>
              </w:rPr>
              <w:t>Denk na!</w:t>
            </w:r>
          </w:p>
          <w:p w14:paraId="186D4C31" w14:textId="77777777" w:rsidR="00F874B3" w:rsidRDefault="00F874B3" w:rsidP="00F874B3">
            <w:pPr>
              <w:spacing w:after="0"/>
              <w:ind w:left="0"/>
              <w:rPr>
                <w:lang w:val="nl-NL"/>
              </w:rPr>
            </w:pPr>
            <w:r w:rsidRPr="00EA69BA">
              <w:rPr>
                <w:b/>
                <w:lang w:val="nl-NL"/>
              </w:rPr>
              <w:t>Waarom is innovatie belangrijk</w:t>
            </w:r>
            <w:r w:rsidRPr="00EA69BA">
              <w:rPr>
                <w:lang w:val="nl-NL"/>
              </w:rPr>
              <w:t>, vind jij? Kun je enkele voorbeelden van innovatie geven?</w:t>
            </w:r>
          </w:p>
          <w:p w14:paraId="3410C194" w14:textId="77777777" w:rsidR="00F874B3" w:rsidRPr="000D1BF8" w:rsidRDefault="00F874B3" w:rsidP="00F874B3">
            <w:pPr>
              <w:spacing w:before="0" w:after="0"/>
              <w:ind w:left="0"/>
              <w:rPr>
                <w:sz w:val="18"/>
                <w:szCs w:val="18"/>
                <w:lang w:val="nl-NL"/>
              </w:rPr>
            </w:pPr>
          </w:p>
        </w:tc>
      </w:tr>
    </w:tbl>
    <w:p w14:paraId="65EB7E3E" w14:textId="77777777" w:rsidR="00F874B3" w:rsidRPr="00EA69BA" w:rsidRDefault="00F874B3" w:rsidP="00F874B3">
      <w:pPr>
        <w:spacing w:before="0" w:after="0" w:line="240" w:lineRule="auto"/>
        <w:rPr>
          <w:lang w:val="nl-NL"/>
        </w:rPr>
      </w:pPr>
    </w:p>
    <w:p w14:paraId="1656EF2A" w14:textId="77777777" w:rsidR="00F874B3" w:rsidRPr="00EA69BA" w:rsidRDefault="00F874B3" w:rsidP="00F874B3">
      <w:pPr>
        <w:rPr>
          <w:lang w:val="nl-NL"/>
        </w:rPr>
      </w:pPr>
      <w:r w:rsidRPr="00EA69BA">
        <w:rPr>
          <w:lang w:val="nl-NL"/>
        </w:rPr>
        <w:t xml:space="preserve">Innovatie maakt ons leven gemakkelijker, het verbetert onze gezondheid, verhoogt de productiviteit en verbindt wereldwijd. </w:t>
      </w:r>
      <w:r w:rsidRPr="00EA69BA">
        <w:rPr>
          <w:b/>
          <w:lang w:val="nl-NL"/>
        </w:rPr>
        <w:t>Autodelen</w:t>
      </w:r>
      <w:r w:rsidRPr="00EA69BA">
        <w:rPr>
          <w:lang w:val="nl-NL"/>
        </w:rPr>
        <w:t xml:space="preserve"> bijvoorbeeld, vermindert niet alleen het aantal auto's op de weg, maar helpt ook geld te besparen. </w:t>
      </w:r>
      <w:r w:rsidRPr="00EA69BA">
        <w:rPr>
          <w:b/>
          <w:lang w:val="nl-NL"/>
        </w:rPr>
        <w:t>E-auto's</w:t>
      </w:r>
      <w:r w:rsidRPr="00EA69BA">
        <w:rPr>
          <w:lang w:val="nl-NL"/>
        </w:rPr>
        <w:t xml:space="preserve"> zorgen voor een schoon en stil mobiliteits-alternatief en hebben zo een gunstige invloed op de gezondheid door de afname van luchtverontreiniging en geluidshinder. Dankzij de verschillende </w:t>
      </w:r>
      <w:r w:rsidRPr="00EA69BA">
        <w:rPr>
          <w:b/>
          <w:lang w:val="nl-NL"/>
        </w:rPr>
        <w:t>communicatie-platforms</w:t>
      </w:r>
      <w:r w:rsidRPr="00EA69BA">
        <w:rPr>
          <w:lang w:val="nl-NL"/>
        </w:rPr>
        <w:t xml:space="preserve">, waaronder Skype of Google </w:t>
      </w:r>
      <w:proofErr w:type="spellStart"/>
      <w:r w:rsidRPr="00EA69BA">
        <w:rPr>
          <w:lang w:val="nl-NL"/>
        </w:rPr>
        <w:t>Hangout</w:t>
      </w:r>
      <w:proofErr w:type="spellEnd"/>
      <w:r w:rsidRPr="00EA69BA">
        <w:rPr>
          <w:lang w:val="nl-NL"/>
        </w:rPr>
        <w:t>, kunnen conferenties en vergaderingen nu “virtueel” worden georganiseerd en op deze manier een verbinding leggen tussen meerdere partners op verschillende locaties en verschillende tijdzones.</w:t>
      </w:r>
    </w:p>
    <w:p w14:paraId="2021D22F" w14:textId="77777777" w:rsidR="00F874B3" w:rsidRPr="00EA69BA" w:rsidRDefault="00F874B3" w:rsidP="00F874B3">
      <w:pPr>
        <w:rPr>
          <w:lang w:val="nl-NL"/>
        </w:rPr>
      </w:pPr>
      <w:r w:rsidRPr="00EA69BA">
        <w:rPr>
          <w:lang w:val="nl-NL"/>
        </w:rPr>
        <w:t xml:space="preserve">Innovatie kan een geleidelijk idee zijn, dat een bestaand product of dienst stap voor stap verbetert in termen van nieuwe kwaliteiten of een nieuw ontwerp. Het kan ook een baanbrekend idee zijn dat een bestaand product kan vervangen door iets geheel nieuws, denk aan de </w:t>
      </w:r>
      <w:r w:rsidRPr="00EA69BA">
        <w:rPr>
          <w:b/>
          <w:lang w:val="nl-NL"/>
        </w:rPr>
        <w:t>3D-printer</w:t>
      </w:r>
      <w:r w:rsidRPr="00EA69BA">
        <w:rPr>
          <w:lang w:val="nl-NL"/>
        </w:rPr>
        <w:t>.</w:t>
      </w:r>
    </w:p>
    <w:p w14:paraId="452480D4" w14:textId="4D6CF970" w:rsidR="00F874B3" w:rsidRPr="00EA69BA" w:rsidRDefault="00F874B3" w:rsidP="0089751A">
      <w:pPr>
        <w:rPr>
          <w:lang w:val="nl-NL"/>
        </w:rPr>
      </w:pPr>
      <w:r w:rsidRPr="00EA69BA">
        <w:rPr>
          <w:lang w:val="nl-NL"/>
        </w:rPr>
        <w:t xml:space="preserve">Hoewel innovatie vaak wordt geassocieerd met nieuwe technologieën die economische en ecologische functies in energie, vervoer, communicatie en andere systemen verbeteren door de introductie van nieuwe producten of diensten, kan innovatie in vele vormen optreden. We kunnen ook institutionele vernieuwing (gewijzigde randvoorwaarden) of sociale innovatie zien die gericht is op het creëren van een maatschappelijke waarde, veranderde leefstijlen en consumenten-patronen. Bijvoorbeeld, </w:t>
      </w:r>
      <w:r w:rsidRPr="00EA69BA">
        <w:rPr>
          <w:b/>
          <w:lang w:val="nl-NL"/>
        </w:rPr>
        <w:t>voedsel coöperaties</w:t>
      </w:r>
      <w:r w:rsidRPr="00EA69BA">
        <w:rPr>
          <w:lang w:val="nl-NL"/>
        </w:rPr>
        <w:t xml:space="preserve"> brengen lokale voedselproducenten samen die innovatieve business strategieën gebruiken om verse, lokale producten te verkopen aan hun leden, en zo de lokale economie versterken.</w:t>
      </w:r>
      <w:bookmarkStart w:id="2" w:name="_GoBack"/>
      <w:bookmarkEnd w:id="2"/>
    </w:p>
    <w:tbl>
      <w:tblPr>
        <w:tblW w:w="0" w:type="auto"/>
        <w:shd w:val="clear" w:color="auto" w:fill="F3F6F7"/>
        <w:tblLook w:val="04A0" w:firstRow="1" w:lastRow="0" w:firstColumn="1" w:lastColumn="0" w:noHBand="0" w:noVBand="1"/>
      </w:tblPr>
      <w:tblGrid>
        <w:gridCol w:w="8528"/>
      </w:tblGrid>
      <w:tr w:rsidR="00F874B3" w:rsidRPr="0089751A" w14:paraId="72B1C487" w14:textId="77777777" w:rsidTr="00F874B3">
        <w:tc>
          <w:tcPr>
            <w:tcW w:w="8528" w:type="dxa"/>
            <w:shd w:val="clear" w:color="auto" w:fill="F3F6F7"/>
          </w:tcPr>
          <w:p w14:paraId="246F157E" w14:textId="4FBFEECC" w:rsidR="00F874B3" w:rsidRPr="005664E3" w:rsidRDefault="00F874B3" w:rsidP="00F874B3">
            <w:pPr>
              <w:spacing w:after="0"/>
              <w:ind w:left="0"/>
              <w:rPr>
                <w:rFonts w:cstheme="minorBidi"/>
                <w:color w:val="1F497D"/>
                <w:lang w:val="nl-NL"/>
              </w:rPr>
            </w:pPr>
            <w:r w:rsidRPr="00663A25">
              <w:rPr>
                <w:color w:val="1F497D"/>
                <w:lang w:val="nl-NL"/>
              </w:rPr>
              <w:t>SOCIALE INNOVATIES</w:t>
            </w:r>
            <w:r w:rsidRPr="00663A25">
              <w:rPr>
                <w:rStyle w:val="Funotenzeichen"/>
                <w:color w:val="1F497D"/>
                <w:lang w:val="nl-NL"/>
              </w:rPr>
              <w:footnoteReference w:id="2"/>
            </w:r>
            <w:r w:rsidRPr="00663A25">
              <w:rPr>
                <w:color w:val="1F497D"/>
                <w:lang w:val="nl-NL"/>
              </w:rPr>
              <w:t xml:space="preserve"> zijn nieuwe ideeën (producten, diensten en mod</w:t>
            </w:r>
            <w:r w:rsidR="0089751A">
              <w:rPr>
                <w:color w:val="1F497D"/>
                <w:lang w:val="nl-NL"/>
              </w:rPr>
              <w:t xml:space="preserve">ellen), die </w:t>
            </w:r>
            <w:proofErr w:type="gramStart"/>
            <w:r w:rsidR="0089751A">
              <w:rPr>
                <w:color w:val="1F497D"/>
                <w:lang w:val="nl-NL"/>
              </w:rPr>
              <w:t>tegemoet komen</w:t>
            </w:r>
            <w:proofErr w:type="gramEnd"/>
            <w:r w:rsidR="0089751A">
              <w:rPr>
                <w:color w:val="1F497D"/>
                <w:lang w:val="nl-NL"/>
              </w:rPr>
              <w:t xml:space="preserve"> aan </w:t>
            </w:r>
            <w:r w:rsidRPr="00663A25">
              <w:rPr>
                <w:color w:val="1F497D"/>
                <w:lang w:val="nl-NL"/>
              </w:rPr>
              <w:t xml:space="preserve">sociale behoeften en die tegelijkertijd nieuwe sociale relaties of </w:t>
            </w:r>
            <w:r w:rsidRPr="005664E3">
              <w:rPr>
                <w:rFonts w:cstheme="minorBidi"/>
                <w:color w:val="1F497D"/>
                <w:lang w:val="nl-NL"/>
              </w:rPr>
              <w:t>samenwerkingsverbanden creëren.</w:t>
            </w:r>
          </w:p>
          <w:p w14:paraId="54983965" w14:textId="77777777" w:rsidR="00F874B3" w:rsidRPr="00487672" w:rsidRDefault="00F874B3" w:rsidP="00F874B3">
            <w:pPr>
              <w:pStyle w:val="Listenabsatz"/>
              <w:rPr>
                <w:rFonts w:cstheme="minorBidi"/>
                <w:color w:val="1F497D"/>
                <w:lang w:eastAsia="nl-NL"/>
              </w:rPr>
            </w:pPr>
            <w:r w:rsidRPr="00487672">
              <w:rPr>
                <w:rFonts w:cstheme="minorBidi"/>
                <w:color w:val="1F497D"/>
                <w:lang w:eastAsia="nl-NL"/>
              </w:rPr>
              <w:t>Innovatie gaat over het gebruik van verandering om beter te kunnen voldoen aan menselijke behoeften en waarden</w:t>
            </w:r>
          </w:p>
          <w:p w14:paraId="6EDEC17D" w14:textId="77777777" w:rsidR="00F874B3" w:rsidRPr="00204579" w:rsidRDefault="00F874B3" w:rsidP="00F874B3">
            <w:pPr>
              <w:pStyle w:val="Listenabsatz"/>
              <w:rPr>
                <w:color w:val="1F497D"/>
              </w:rPr>
            </w:pPr>
            <w:r w:rsidRPr="00487672">
              <w:rPr>
                <w:rFonts w:cstheme="minorBidi"/>
                <w:color w:val="1F497D"/>
                <w:lang w:eastAsia="nl-NL"/>
              </w:rPr>
              <w:t>De aanpak van innovatieve mogelijkheden moet tegemoetkomen aan veranderende maatschappelijke verwachtingen</w:t>
            </w:r>
          </w:p>
        </w:tc>
      </w:tr>
    </w:tbl>
    <w:p w14:paraId="28CD7371" w14:textId="77777777" w:rsidR="00F874B3" w:rsidRPr="00EA69BA" w:rsidRDefault="00F874B3" w:rsidP="00F874B3">
      <w:pPr>
        <w:pStyle w:val="StandardWeb"/>
        <w:spacing w:before="0" w:beforeAutospacing="0" w:after="0" w:afterAutospacing="0"/>
        <w:rPr>
          <w:lang w:val="nl-NL"/>
        </w:rPr>
      </w:pPr>
    </w:p>
    <w:tbl>
      <w:tblPr>
        <w:tblW w:w="0" w:type="auto"/>
        <w:tblBorders>
          <w:top w:val="single" w:sz="4" w:space="0" w:color="F79646"/>
          <w:bottom w:val="single" w:sz="4" w:space="0" w:color="F79646"/>
        </w:tblBorders>
        <w:tblLook w:val="04A0" w:firstRow="1" w:lastRow="0" w:firstColumn="1" w:lastColumn="0" w:noHBand="0" w:noVBand="1"/>
      </w:tblPr>
      <w:tblGrid>
        <w:gridCol w:w="8528"/>
      </w:tblGrid>
      <w:tr w:rsidR="00F874B3" w:rsidRPr="0089751A" w14:paraId="6CFE9539" w14:textId="77777777" w:rsidTr="00F874B3">
        <w:tc>
          <w:tcPr>
            <w:tcW w:w="8528" w:type="dxa"/>
          </w:tcPr>
          <w:p w14:paraId="6CD28E64" w14:textId="77777777" w:rsidR="00F874B3" w:rsidRPr="0089751A" w:rsidRDefault="00F874B3" w:rsidP="00F874B3">
            <w:pPr>
              <w:ind w:left="0"/>
              <w:rPr>
                <w:b/>
                <w:color w:val="F89645"/>
                <w:lang w:val="nl-NL"/>
              </w:rPr>
            </w:pPr>
            <w:r w:rsidRPr="0089751A">
              <w:rPr>
                <w:b/>
                <w:color w:val="F89645"/>
                <w:lang w:val="nl-NL"/>
              </w:rPr>
              <w:lastRenderedPageBreak/>
              <w:t xml:space="preserve">Raak </w:t>
            </w:r>
            <w:proofErr w:type="spellStart"/>
            <w:r w:rsidRPr="0089751A">
              <w:rPr>
                <w:b/>
                <w:color w:val="F89645"/>
                <w:lang w:val="nl-NL"/>
              </w:rPr>
              <w:t>geinspireerd</w:t>
            </w:r>
            <w:proofErr w:type="spellEnd"/>
            <w:r w:rsidRPr="0089751A">
              <w:rPr>
                <w:b/>
                <w:color w:val="F89645"/>
                <w:lang w:val="nl-NL"/>
              </w:rPr>
              <w:t xml:space="preserve"> door het bekijken van deze boeiende </w:t>
            </w:r>
            <w:proofErr w:type="spellStart"/>
            <w:r w:rsidRPr="0089751A">
              <w:rPr>
                <w:b/>
                <w:color w:val="F89645"/>
                <w:lang w:val="nl-NL"/>
              </w:rPr>
              <w:t>TEDTalk</w:t>
            </w:r>
            <w:proofErr w:type="spellEnd"/>
            <w:r w:rsidRPr="0089751A">
              <w:rPr>
                <w:b/>
                <w:color w:val="F89645"/>
                <w:lang w:val="nl-NL"/>
              </w:rPr>
              <w:t xml:space="preserve"> over het creëren van ‘happy </w:t>
            </w:r>
            <w:proofErr w:type="spellStart"/>
            <w:r w:rsidRPr="0089751A">
              <w:rPr>
                <w:b/>
                <w:color w:val="F89645"/>
                <w:lang w:val="nl-NL"/>
              </w:rPr>
              <w:t>cities</w:t>
            </w:r>
            <w:proofErr w:type="spellEnd"/>
            <w:r w:rsidRPr="0089751A">
              <w:rPr>
                <w:b/>
                <w:color w:val="F89645"/>
                <w:lang w:val="nl-NL"/>
              </w:rPr>
              <w:t>’</w:t>
            </w:r>
          </w:p>
          <w:p w14:paraId="64AD7216" w14:textId="77777777" w:rsidR="00F874B3" w:rsidRPr="00EA69BA" w:rsidRDefault="00044BFA" w:rsidP="00F874B3">
            <w:pPr>
              <w:ind w:left="0"/>
              <w:rPr>
                <w:lang w:val="nl-NL"/>
              </w:rPr>
            </w:pPr>
            <w:hyperlink r:id="rId15" w:history="1">
              <w:r w:rsidR="00F874B3" w:rsidRPr="00A67722">
                <w:rPr>
                  <w:rStyle w:val="Link"/>
                  <w:lang w:val="nl-NL"/>
                </w:rPr>
                <w:t>https://www.youtube.com/watch?v=7WiQUzOnA5w</w:t>
              </w:r>
            </w:hyperlink>
            <w:r w:rsidR="00F874B3">
              <w:rPr>
                <w:lang w:val="nl-NL"/>
              </w:rPr>
              <w:t xml:space="preserve"> </w:t>
            </w:r>
          </w:p>
        </w:tc>
      </w:tr>
    </w:tbl>
    <w:p w14:paraId="7DAFA6BC" w14:textId="77777777" w:rsidR="00F874B3" w:rsidRPr="00EA69BA" w:rsidRDefault="00F874B3" w:rsidP="00F874B3">
      <w:pPr>
        <w:pStyle w:val="berschrift2"/>
        <w:rPr>
          <w:lang w:val="nl-NL"/>
        </w:rPr>
      </w:pPr>
      <w:r w:rsidRPr="00EA69BA">
        <w:rPr>
          <w:lang w:val="nl-NL"/>
        </w:rPr>
        <w:t>2. Het concept van een Smart City:</w:t>
      </w:r>
    </w:p>
    <w:tbl>
      <w:tblPr>
        <w:tblW w:w="0" w:type="auto"/>
        <w:shd w:val="clear" w:color="auto" w:fill="F3F6F7"/>
        <w:tblLook w:val="04A0" w:firstRow="1" w:lastRow="0" w:firstColumn="1" w:lastColumn="0" w:noHBand="0" w:noVBand="1"/>
      </w:tblPr>
      <w:tblGrid>
        <w:gridCol w:w="8788"/>
      </w:tblGrid>
      <w:tr w:rsidR="00F874B3" w:rsidRPr="00324847" w14:paraId="49992E1C" w14:textId="77777777" w:rsidTr="00F874B3">
        <w:tc>
          <w:tcPr>
            <w:tcW w:w="8788" w:type="dxa"/>
            <w:shd w:val="clear" w:color="auto" w:fill="F3F6F7"/>
          </w:tcPr>
          <w:p w14:paraId="569C8463" w14:textId="77777777" w:rsidR="00F874B3" w:rsidRPr="00183862" w:rsidRDefault="00F874B3" w:rsidP="00F874B3">
            <w:pPr>
              <w:pStyle w:val="standBoxen"/>
              <w:spacing w:after="0" w:line="240" w:lineRule="auto"/>
              <w:rPr>
                <w:b/>
                <w:caps/>
                <w:color w:val="70AD47" w:themeColor="accent6"/>
                <w:lang w:val="nl-NL"/>
              </w:rPr>
            </w:pPr>
          </w:p>
          <w:p w14:paraId="4D8FC12D" w14:textId="77777777" w:rsidR="00F874B3" w:rsidRPr="0089751A" w:rsidRDefault="00F874B3" w:rsidP="00F874B3">
            <w:pPr>
              <w:pStyle w:val="standBoxen"/>
              <w:rPr>
                <w:b/>
                <w:caps/>
                <w:color w:val="F89645"/>
                <w:sz w:val="28"/>
                <w:lang w:val="nl-NL"/>
              </w:rPr>
            </w:pPr>
            <w:r w:rsidRPr="0089751A">
              <w:rPr>
                <w:b/>
                <w:caps/>
                <w:color w:val="F89645"/>
                <w:sz w:val="28"/>
                <w:lang w:val="nl-NL"/>
              </w:rPr>
              <w:t>Denk na!</w:t>
            </w:r>
          </w:p>
          <w:p w14:paraId="1EF2B4D0" w14:textId="77777777" w:rsidR="00F874B3" w:rsidRPr="005664E3" w:rsidRDefault="00F874B3" w:rsidP="00F874B3">
            <w:pPr>
              <w:pStyle w:val="Beschriftung"/>
              <w:rPr>
                <w:color w:val="auto"/>
                <w:sz w:val="22"/>
                <w:szCs w:val="22"/>
              </w:rPr>
            </w:pPr>
            <w:r w:rsidRPr="005664E3">
              <w:rPr>
                <w:color w:val="auto"/>
                <w:sz w:val="22"/>
                <w:szCs w:val="22"/>
              </w:rPr>
              <w:t xml:space="preserve">Wat maakt een </w:t>
            </w:r>
            <w:proofErr w:type="gramStart"/>
            <w:r w:rsidRPr="005664E3">
              <w:rPr>
                <w:color w:val="auto"/>
                <w:sz w:val="22"/>
                <w:szCs w:val="22"/>
              </w:rPr>
              <w:t>stad /</w:t>
            </w:r>
            <w:proofErr w:type="gramEnd"/>
            <w:r w:rsidRPr="005664E3">
              <w:rPr>
                <w:color w:val="auto"/>
                <w:sz w:val="22"/>
                <w:szCs w:val="22"/>
              </w:rPr>
              <w:t xml:space="preserve"> een buurt ‘smart’?</w:t>
            </w:r>
          </w:p>
          <w:p w14:paraId="600F64C1" w14:textId="77777777" w:rsidR="00F874B3" w:rsidRPr="00755729" w:rsidRDefault="00F874B3" w:rsidP="00F874B3">
            <w:pPr>
              <w:pStyle w:val="Beschriftung"/>
              <w:rPr>
                <w:lang w:val="en-US"/>
              </w:rPr>
            </w:pPr>
            <w:bookmarkStart w:id="3" w:name="_Toc474762862"/>
            <w:proofErr w:type="spellStart"/>
            <w:r>
              <w:rPr>
                <w:lang w:val="en-US"/>
              </w:rPr>
              <w:t>Figuur</w:t>
            </w:r>
            <w:proofErr w:type="spellEnd"/>
            <w:r w:rsidRPr="00643C00">
              <w:rPr>
                <w:lang w:val="en-US"/>
              </w:rPr>
              <w:t xml:space="preserve"> </w:t>
            </w:r>
            <w:r w:rsidRPr="005664E3">
              <w:rPr>
                <w:lang w:val="en-US"/>
              </w:rPr>
              <w:fldChar w:fldCharType="begin"/>
            </w:r>
            <w:r w:rsidRPr="00643C00">
              <w:rPr>
                <w:lang w:val="en-US"/>
              </w:rPr>
              <w:instrText xml:space="preserve"> SEQ Figuur \* ARABIC </w:instrText>
            </w:r>
            <w:r w:rsidRPr="005664E3">
              <w:rPr>
                <w:lang w:val="en-US"/>
              </w:rPr>
              <w:fldChar w:fldCharType="separate"/>
            </w:r>
            <w:r>
              <w:rPr>
                <w:noProof/>
                <w:lang w:val="en-US"/>
              </w:rPr>
              <w:t>2</w:t>
            </w:r>
            <w:r w:rsidRPr="005664E3">
              <w:rPr>
                <w:lang w:val="en-US"/>
              </w:rPr>
              <w:fldChar w:fldCharType="end"/>
            </w:r>
            <w:r w:rsidRPr="00643C00">
              <w:rPr>
                <w:lang w:val="en-US"/>
              </w:rPr>
              <w:t>:</w:t>
            </w:r>
            <w:r w:rsidRPr="005664E3">
              <w:rPr>
                <w:lang w:val="en-US"/>
              </w:rPr>
              <w:t xml:space="preserve"> Living in a Smart City. Source: </w:t>
            </w:r>
            <w:proofErr w:type="spellStart"/>
            <w:r w:rsidRPr="005664E3">
              <w:rPr>
                <w:lang w:val="en-US"/>
              </w:rPr>
              <w:t>bmvit</w:t>
            </w:r>
            <w:bookmarkEnd w:id="3"/>
            <w:proofErr w:type="spellEnd"/>
            <w:r w:rsidRPr="005664E3">
              <w:rPr>
                <w:noProof/>
                <w:lang w:val="de-DE"/>
              </w:rPr>
              <w:drawing>
                <wp:anchor distT="0" distB="0" distL="114300" distR="114300" simplePos="0" relativeHeight="251677696" behindDoc="0" locked="1" layoutInCell="1" allowOverlap="1" wp14:anchorId="640C6356" wp14:editId="4A4BB3C8">
                  <wp:simplePos x="0" y="0"/>
                  <wp:positionH relativeFrom="column">
                    <wp:posOffset>-26035</wp:posOffset>
                  </wp:positionH>
                  <wp:positionV relativeFrom="paragraph">
                    <wp:posOffset>21590</wp:posOffset>
                  </wp:positionV>
                  <wp:extent cx="5471160" cy="3868420"/>
                  <wp:effectExtent l="0" t="0" r="0" b="0"/>
                  <wp:wrapTopAndBottom/>
                  <wp:docPr id="5" name="Grafik 5" descr="C:\Users\Ubu Roi\AppData\Local\Microsoft\Windows\INetCacheContent.Word\Smart City NL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bu Roi\AppData\Local\Microsoft\Windows\INetCacheContent.Word\Smart City NL final.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71160" cy="38684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48AB487" w14:textId="77777777" w:rsidR="00F874B3" w:rsidRPr="00EA69BA" w:rsidRDefault="00F874B3" w:rsidP="00F874B3">
      <w:pPr>
        <w:rPr>
          <w:lang w:val="nl-NL"/>
        </w:rPr>
      </w:pPr>
      <w:r w:rsidRPr="00EA69BA">
        <w:rPr>
          <w:lang w:val="nl-NL"/>
        </w:rPr>
        <w:t>"</w:t>
      </w:r>
      <w:proofErr w:type="spellStart"/>
      <w:r w:rsidRPr="00EA69BA">
        <w:rPr>
          <w:lang w:val="nl-NL"/>
        </w:rPr>
        <w:t>Smartness</w:t>
      </w:r>
      <w:proofErr w:type="spellEnd"/>
      <w:r w:rsidRPr="00EA69BA">
        <w:rPr>
          <w:lang w:val="nl-NL"/>
        </w:rPr>
        <w:t>" is een sociale constructie, wat betekent dat het geen objectief iets is, maar dat het '</w:t>
      </w:r>
      <w:proofErr w:type="spellStart"/>
      <w:r w:rsidRPr="00EA69BA">
        <w:rPr>
          <w:lang w:val="nl-NL"/>
        </w:rPr>
        <w:t>gedefiniëerd</w:t>
      </w:r>
      <w:proofErr w:type="spellEnd"/>
      <w:r w:rsidRPr="00EA69BA">
        <w:rPr>
          <w:lang w:val="nl-NL"/>
        </w:rPr>
        <w:t xml:space="preserve"> is in het ontstaan"</w:t>
      </w:r>
      <w:r>
        <w:rPr>
          <w:rStyle w:val="Funotenzeichen"/>
          <w:lang w:val="nl-NL"/>
        </w:rPr>
        <w:footnoteReference w:id="3"/>
      </w:r>
      <w:r w:rsidRPr="00EA69BA">
        <w:rPr>
          <w:lang w:val="nl-NL"/>
        </w:rPr>
        <w:t>. Met andere woorden: het is een deel van ons gezamenlijk begrip en consensus.</w:t>
      </w:r>
    </w:p>
    <w:p w14:paraId="283C560B" w14:textId="77777777" w:rsidR="00F874B3" w:rsidRPr="00EA69BA" w:rsidRDefault="00F874B3" w:rsidP="00F874B3">
      <w:pPr>
        <w:rPr>
          <w:lang w:val="nl-NL"/>
        </w:rPr>
      </w:pPr>
      <w:r w:rsidRPr="00EA69BA">
        <w:rPr>
          <w:lang w:val="nl-NL"/>
        </w:rPr>
        <w:t>Er is geen algemeen aanvaarde definitie van een Smart City. Het heeft een verschillende betekenis voor verschillende mensen; het varieert van stad tot stad en van land tot land, afhankelijk van het niveau van ontwikkeling, de bereidheid om te veranderen, de ambities van de burgers, en van hulpbronnen.</w:t>
      </w:r>
    </w:p>
    <w:p w14:paraId="2DBDA3E9" w14:textId="77777777" w:rsidR="00F874B3" w:rsidRPr="00EA69BA" w:rsidRDefault="00F874B3" w:rsidP="00F874B3">
      <w:pPr>
        <w:rPr>
          <w:lang w:val="nl-NL"/>
        </w:rPr>
      </w:pPr>
      <w:r w:rsidRPr="00EA69BA">
        <w:rPr>
          <w:lang w:val="nl-NL"/>
        </w:rPr>
        <w:t xml:space="preserve">‘Smart </w:t>
      </w:r>
      <w:proofErr w:type="spellStart"/>
      <w:r w:rsidRPr="00EA69BA">
        <w:rPr>
          <w:lang w:val="nl-NL"/>
        </w:rPr>
        <w:t>Cities</w:t>
      </w:r>
      <w:proofErr w:type="spellEnd"/>
      <w:r w:rsidRPr="00EA69BA">
        <w:rPr>
          <w:lang w:val="nl-NL"/>
        </w:rPr>
        <w:t xml:space="preserve">’ moeten worden beschouwd als systemen van mensen die interacteren met en gebruik maken van energiestromen, middelen, producten, diensten en financieringsmodellen om duurzame stedelijke ontwikkeling te katalyseren, waardoor </w:t>
      </w:r>
      <w:r w:rsidRPr="00EA69BA">
        <w:rPr>
          <w:lang w:val="nl-NL"/>
        </w:rPr>
        <w:lastRenderedPageBreak/>
        <w:t>de kwaliteit van leven verbeterd wordt. Deze stromen en interacties worden "smart" door het strategisch gebruik van informatie- en communicatietechnologie, infrastructuur en andere diensten in een proces van transparante stedelijke planning die een antwoord geeft op de sociale en economische behoeften in de huidige samenleving</w:t>
      </w:r>
      <w:r>
        <w:rPr>
          <w:rStyle w:val="Funotenzeichen"/>
          <w:lang w:val="nl-NL"/>
        </w:rPr>
        <w:footnoteReference w:id="4"/>
      </w:r>
      <w:r w:rsidRPr="00EA69BA">
        <w:rPr>
          <w:lang w:val="nl-NL"/>
        </w:rPr>
        <w:t>. Zoals we het nu formuleren is een Smart City een geïntegreerd stedelijk gebied.</w:t>
      </w:r>
    </w:p>
    <w:p w14:paraId="5F45F929" w14:textId="2F440585" w:rsidR="00F874B3" w:rsidRPr="00EA69BA" w:rsidRDefault="00F874B3" w:rsidP="00F874B3">
      <w:pPr>
        <w:rPr>
          <w:lang w:val="nl-NL"/>
        </w:rPr>
      </w:pPr>
      <w:r w:rsidRPr="00EA69BA">
        <w:rPr>
          <w:b/>
          <w:lang w:val="nl-NL"/>
        </w:rPr>
        <w:t xml:space="preserve">Geïntegreerd </w:t>
      </w:r>
      <w:r w:rsidRPr="00EA69BA">
        <w:rPr>
          <w:lang w:val="nl-NL"/>
        </w:rPr>
        <w:t>betekent dat voorzieningen zoals</w:t>
      </w:r>
      <w:r w:rsidR="0089751A">
        <w:rPr>
          <w:lang w:val="nl-NL"/>
        </w:rPr>
        <w:t>…</w:t>
      </w:r>
    </w:p>
    <w:p w14:paraId="1A7479BB" w14:textId="77777777" w:rsidR="00F874B3" w:rsidRPr="00204579" w:rsidRDefault="00F874B3" w:rsidP="00F874B3">
      <w:pPr>
        <w:pStyle w:val="Listenabsatz"/>
      </w:pPr>
      <w:r w:rsidRPr="00204579">
        <w:rPr>
          <w:b/>
        </w:rPr>
        <w:t>Woonruimte</w:t>
      </w:r>
      <w:r w:rsidRPr="00204579">
        <w:br/>
        <w:t>Voor jong en oud, rijk en arm, mensen uit verschillende culturen</w:t>
      </w:r>
    </w:p>
    <w:p w14:paraId="016EBAA0" w14:textId="77777777" w:rsidR="00F874B3" w:rsidRPr="00204579" w:rsidRDefault="00F874B3" w:rsidP="00F874B3">
      <w:pPr>
        <w:pStyle w:val="Listenabsatz"/>
      </w:pPr>
      <w:r w:rsidRPr="00204579">
        <w:rPr>
          <w:b/>
        </w:rPr>
        <w:t>Werkgelegenheid</w:t>
      </w:r>
      <w:r w:rsidRPr="00204579">
        <w:br/>
        <w:t>Voor alle soorten beroepen en voor alle leeftijden</w:t>
      </w:r>
    </w:p>
    <w:p w14:paraId="0FFA4EBD" w14:textId="77777777" w:rsidR="00F874B3" w:rsidRPr="00204579" w:rsidRDefault="00F874B3" w:rsidP="00F874B3">
      <w:pPr>
        <w:pStyle w:val="Listenabsatz"/>
      </w:pPr>
      <w:r w:rsidRPr="00204579">
        <w:rPr>
          <w:b/>
        </w:rPr>
        <w:t>Onderwijs</w:t>
      </w:r>
      <w:r w:rsidRPr="00204579">
        <w:br/>
        <w:t>Van kleuterschool tot Levenslang Leren</w:t>
      </w:r>
    </w:p>
    <w:p w14:paraId="10AB6E7F" w14:textId="77777777" w:rsidR="00F874B3" w:rsidRPr="00204579" w:rsidRDefault="00F874B3" w:rsidP="00F874B3">
      <w:pPr>
        <w:pStyle w:val="Listenabsatz"/>
      </w:pPr>
      <w:r w:rsidRPr="00204579">
        <w:rPr>
          <w:b/>
        </w:rPr>
        <w:t>Cultuur</w:t>
      </w:r>
      <w:r w:rsidRPr="00204579">
        <w:br/>
        <w:t>Opera en festivals, musea, bioscopen, tempels, ...</w:t>
      </w:r>
    </w:p>
    <w:p w14:paraId="1BBAC835" w14:textId="77777777" w:rsidR="00F874B3" w:rsidRPr="00204579" w:rsidRDefault="00F874B3" w:rsidP="00F874B3">
      <w:pPr>
        <w:pStyle w:val="Listenabsatz"/>
      </w:pPr>
      <w:proofErr w:type="gramStart"/>
      <w:r w:rsidRPr="00204579">
        <w:rPr>
          <w:b/>
        </w:rPr>
        <w:t>Vrije tijdsbesteding</w:t>
      </w:r>
      <w:proofErr w:type="gramEnd"/>
      <w:r w:rsidRPr="00204579">
        <w:br/>
        <w:t>Sport, pubs, bars, meditatie, ...</w:t>
      </w:r>
    </w:p>
    <w:p w14:paraId="679F4EB7" w14:textId="77777777" w:rsidR="00F874B3" w:rsidRPr="00EA69BA" w:rsidRDefault="00F874B3" w:rsidP="00F874B3">
      <w:pPr>
        <w:pStyle w:val="Listenabsatz"/>
      </w:pPr>
      <w:r w:rsidRPr="009A31A0">
        <w:t>Medische voorzieningen</w:t>
      </w:r>
      <w:r>
        <w:br/>
      </w:r>
      <w:r w:rsidRPr="00EA69BA">
        <w:t>Artsen, ziekenhuizen</w:t>
      </w:r>
    </w:p>
    <w:p w14:paraId="659BA02D" w14:textId="77777777" w:rsidR="00F874B3" w:rsidRPr="00EA69BA" w:rsidRDefault="00F874B3" w:rsidP="00F874B3">
      <w:pPr>
        <w:rPr>
          <w:lang w:val="nl-NL"/>
        </w:rPr>
      </w:pPr>
      <w:proofErr w:type="gramStart"/>
      <w:r w:rsidRPr="00EA69BA">
        <w:rPr>
          <w:lang w:val="nl-NL"/>
        </w:rPr>
        <w:t>dicht</w:t>
      </w:r>
      <w:proofErr w:type="gramEnd"/>
      <w:r w:rsidRPr="00EA69BA">
        <w:rPr>
          <w:lang w:val="nl-NL"/>
        </w:rPr>
        <w:t xml:space="preserve"> bij elkaar liggen. Verbetering van deze factoren kan worden bereikt door een goede infrastructuur (fysiek kapitaal), menselijk kapitaal (vaardigheden, kennis, gezondheid van individuen in een populatie die economische waarde produceert</w:t>
      </w:r>
      <w:r>
        <w:rPr>
          <w:rStyle w:val="Funotenzeichen"/>
          <w:lang w:val="nl-NL"/>
        </w:rPr>
        <w:footnoteReference w:id="5"/>
      </w:r>
      <w:r w:rsidRPr="00EA69BA">
        <w:rPr>
          <w:lang w:val="nl-NL"/>
        </w:rPr>
        <w:t>), sociaal kapitaal (sociale netwerken die economisch waardevol kunnen zijn</w:t>
      </w:r>
      <w:r>
        <w:rPr>
          <w:rStyle w:val="Funotenzeichen"/>
          <w:lang w:val="nl-NL"/>
        </w:rPr>
        <w:footnoteReference w:id="6"/>
      </w:r>
      <w:r w:rsidRPr="00EA69BA">
        <w:rPr>
          <w:lang w:val="nl-NL"/>
        </w:rPr>
        <w:t>) en ICT-infrastructuur. Zowel de logistiek als nieuwe vervoerssystemen zijn "slimme" systemen, die het verkeer in de stad en de mobiliteit van de inwoners verbeteren.</w:t>
      </w:r>
    </w:p>
    <w:p w14:paraId="1E5CD0D7" w14:textId="77777777" w:rsidR="00F874B3" w:rsidRPr="00000C02" w:rsidRDefault="00F874B3" w:rsidP="00F874B3">
      <w:pPr>
        <w:pStyle w:val="berschrift2"/>
        <w:spacing w:before="120" w:after="120"/>
        <w:ind w:left="822"/>
        <w:rPr>
          <w:sz w:val="22"/>
          <w:szCs w:val="22"/>
          <w:lang w:val="nl-NL"/>
        </w:rPr>
      </w:pPr>
      <w:r w:rsidRPr="00000C02">
        <w:rPr>
          <w:sz w:val="22"/>
          <w:szCs w:val="22"/>
          <w:lang w:val="nl-NL"/>
        </w:rPr>
        <w:t>GEBIEDEN relevant voor de ontwikkeling van een ‘Smart City” zijn de volgende:</w:t>
      </w:r>
    </w:p>
    <w:p w14:paraId="69C4908F" w14:textId="77777777" w:rsidR="00F874B3" w:rsidRPr="00A27887" w:rsidRDefault="00F874B3" w:rsidP="00F874B3">
      <w:pPr>
        <w:pStyle w:val="Listenabsatz"/>
        <w:rPr>
          <w:b/>
        </w:rPr>
      </w:pPr>
      <w:r w:rsidRPr="00A27887">
        <w:rPr>
          <w:b/>
        </w:rPr>
        <w:t>Economie</w:t>
      </w:r>
    </w:p>
    <w:p w14:paraId="34EAB097" w14:textId="77777777" w:rsidR="00F874B3" w:rsidRPr="00204579" w:rsidRDefault="00F874B3" w:rsidP="00F874B3">
      <w:pPr>
        <w:pStyle w:val="Listenabsatz"/>
        <w:numPr>
          <w:ilvl w:val="1"/>
          <w:numId w:val="7"/>
        </w:numPr>
        <w:ind w:left="2257" w:hanging="357"/>
      </w:pPr>
      <w:r w:rsidRPr="00204579">
        <w:t xml:space="preserve">Mensen die verhuizen naar de stad zoeken naar nieuwe mogelijkheden voor werk. Naast de traditionele productie- en dienstverlenende bedrijven moeten nieuwe vormen van ondernemerschap in combinatie met innovatieve financieringsregelingen voor </w:t>
      </w:r>
      <w:proofErr w:type="spellStart"/>
      <w:proofErr w:type="gramStart"/>
      <w:r w:rsidRPr="00204579">
        <w:t>start-ups</w:t>
      </w:r>
      <w:proofErr w:type="spellEnd"/>
      <w:proofErr w:type="gramEnd"/>
      <w:r w:rsidRPr="00204579">
        <w:t xml:space="preserve"> worden bevorderd.</w:t>
      </w:r>
    </w:p>
    <w:p w14:paraId="2A856740" w14:textId="77777777" w:rsidR="00F874B3" w:rsidRPr="00204579" w:rsidRDefault="00F874B3" w:rsidP="00F874B3">
      <w:pPr>
        <w:pStyle w:val="Listenabsatz"/>
        <w:numPr>
          <w:ilvl w:val="1"/>
          <w:numId w:val="7"/>
        </w:numPr>
        <w:ind w:left="2257" w:hanging="357"/>
      </w:pPr>
      <w:r w:rsidRPr="00204579">
        <w:t>Zowel grote als kleine bedrijven, productie en dienstverlenende instellingen als vrijwilligersorganisaties bestaan naast elkaar.</w:t>
      </w:r>
    </w:p>
    <w:p w14:paraId="5AD6C649" w14:textId="77777777" w:rsidR="00F874B3" w:rsidRPr="00A27887" w:rsidRDefault="00F874B3" w:rsidP="00F874B3">
      <w:pPr>
        <w:pStyle w:val="Listenabsatz"/>
        <w:rPr>
          <w:b/>
        </w:rPr>
      </w:pPr>
      <w:r w:rsidRPr="00A27887">
        <w:rPr>
          <w:b/>
        </w:rPr>
        <w:t>Ecologie</w:t>
      </w:r>
    </w:p>
    <w:p w14:paraId="7C81B5A8" w14:textId="77777777" w:rsidR="00F874B3" w:rsidRPr="00204579" w:rsidRDefault="00F874B3" w:rsidP="00F874B3">
      <w:pPr>
        <w:pStyle w:val="Listenabsatz"/>
        <w:numPr>
          <w:ilvl w:val="1"/>
          <w:numId w:val="7"/>
        </w:numPr>
        <w:ind w:left="2257" w:hanging="357"/>
      </w:pPr>
      <w:r w:rsidRPr="00204579">
        <w:t>Groene zones en open water zijn van groot belang voor het bereiken van een hoge kwaliteit van leven in steden.</w:t>
      </w:r>
    </w:p>
    <w:p w14:paraId="1722F7C1" w14:textId="77777777" w:rsidR="00F874B3" w:rsidRPr="009A31A0" w:rsidRDefault="00F874B3" w:rsidP="00F874B3">
      <w:pPr>
        <w:pStyle w:val="Listenabsatz"/>
        <w:numPr>
          <w:ilvl w:val="1"/>
          <w:numId w:val="8"/>
        </w:numPr>
        <w:ind w:left="2257" w:hanging="357"/>
      </w:pPr>
      <w:r w:rsidRPr="009A31A0">
        <w:t>Groene muren en daken helpen de stad te koelen en verminderen de behoefte aan airconditioning.</w:t>
      </w:r>
    </w:p>
    <w:p w14:paraId="33875532" w14:textId="77777777" w:rsidR="00F874B3" w:rsidRDefault="00F874B3" w:rsidP="00F874B3">
      <w:pPr>
        <w:pStyle w:val="Listenabsatz"/>
        <w:numPr>
          <w:ilvl w:val="1"/>
          <w:numId w:val="8"/>
        </w:numPr>
        <w:ind w:left="2257" w:hanging="357"/>
      </w:pPr>
      <w:r w:rsidRPr="009A31A0">
        <w:t>Stadsmoestuinen zijn niet alleen belangrijk als vormen van sociale samenwerking en integratie, maar kunnen ook in belangrijke mate bijdragen aan de voedselvoorziening.</w:t>
      </w:r>
    </w:p>
    <w:p w14:paraId="69DC2DD6" w14:textId="77777777" w:rsidR="00F874B3" w:rsidRDefault="00F874B3" w:rsidP="00F874B3">
      <w:pPr>
        <w:pStyle w:val="Listenabsatz"/>
        <w:numPr>
          <w:ilvl w:val="0"/>
          <w:numId w:val="0"/>
        </w:numPr>
        <w:ind w:left="2257"/>
      </w:pPr>
    </w:p>
    <w:p w14:paraId="3ED7604E" w14:textId="77777777" w:rsidR="00F874B3" w:rsidRDefault="00F874B3" w:rsidP="00F874B3">
      <w:pPr>
        <w:pStyle w:val="standBoxen"/>
        <w:ind w:left="822"/>
        <w:rPr>
          <w:lang w:val="nl-NL"/>
        </w:rPr>
      </w:pPr>
      <w:r w:rsidRPr="00305705">
        <w:rPr>
          <w:noProof/>
          <w:lang w:val="de-DE" w:eastAsia="de-DE"/>
        </w:rPr>
        <w:drawing>
          <wp:inline distT="0" distB="0" distL="0" distR="0" wp14:anchorId="553CDBD1" wp14:editId="1AC9CACD">
            <wp:extent cx="5501640" cy="3653790"/>
            <wp:effectExtent l="0" t="0" r="10160" b="3810"/>
            <wp:docPr id="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16.JPG"/>
                    <pic:cNvPicPr/>
                  </pic:nvPicPr>
                  <pic:blipFill>
                    <a:blip r:embed="rId17">
                      <a:extLst>
                        <a:ext uri="{28A0092B-C50C-407E-A947-70E740481C1C}">
                          <a14:useLocalDpi xmlns:a14="http://schemas.microsoft.com/office/drawing/2010/main" val="0"/>
                        </a:ext>
                      </a:extLst>
                    </a:blip>
                    <a:stretch>
                      <a:fillRect/>
                    </a:stretch>
                  </pic:blipFill>
                  <pic:spPr>
                    <a:xfrm>
                      <a:off x="0" y="0"/>
                      <a:ext cx="5501640" cy="3653790"/>
                    </a:xfrm>
                    <a:prstGeom prst="rect">
                      <a:avLst/>
                    </a:prstGeom>
                  </pic:spPr>
                </pic:pic>
              </a:graphicData>
            </a:graphic>
          </wp:inline>
        </w:drawing>
      </w:r>
    </w:p>
    <w:p w14:paraId="679669F3" w14:textId="77777777" w:rsidR="00F874B3" w:rsidRPr="00E90D77" w:rsidRDefault="00F874B3" w:rsidP="00F874B3">
      <w:pPr>
        <w:widowControl/>
        <w:overflowPunct w:val="0"/>
        <w:textAlignment w:val="baseline"/>
        <w:rPr>
          <w:color w:val="0070C0"/>
          <w:lang w:val="nl-NL"/>
        </w:rPr>
      </w:pPr>
      <w:proofErr w:type="spellStart"/>
      <w:r>
        <w:rPr>
          <w:sz w:val="18"/>
          <w:szCs w:val="18"/>
        </w:rPr>
        <w:t>Figuur</w:t>
      </w:r>
      <w:proofErr w:type="spellEnd"/>
      <w:r>
        <w:rPr>
          <w:sz w:val="18"/>
          <w:szCs w:val="18"/>
        </w:rPr>
        <w:t xml:space="preserve"> 3: </w:t>
      </w:r>
      <w:proofErr w:type="spellStart"/>
      <w:r w:rsidRPr="00305705">
        <w:rPr>
          <w:sz w:val="18"/>
          <w:szCs w:val="18"/>
        </w:rPr>
        <w:t>Stadsmoestuin</w:t>
      </w:r>
      <w:proofErr w:type="spellEnd"/>
      <w:r w:rsidRPr="00305705">
        <w:rPr>
          <w:sz w:val="18"/>
          <w:szCs w:val="18"/>
        </w:rPr>
        <w:t xml:space="preserve"> “Green Open Lab”, Graz,</w:t>
      </w:r>
      <w:r>
        <w:rPr>
          <w:color w:val="0070C0"/>
          <w:lang w:val="nl-NL"/>
        </w:rPr>
        <w:t xml:space="preserve"> </w:t>
      </w:r>
      <w:proofErr w:type="spellStart"/>
      <w:r w:rsidRPr="00305705">
        <w:rPr>
          <w:sz w:val="18"/>
          <w:szCs w:val="18"/>
        </w:rPr>
        <w:t>Oostenrijk</w:t>
      </w:r>
      <w:proofErr w:type="spellEnd"/>
      <w:r>
        <w:rPr>
          <w:sz w:val="18"/>
          <w:szCs w:val="18"/>
        </w:rPr>
        <w:t>.</w:t>
      </w:r>
      <w:r w:rsidRPr="00305705">
        <w:rPr>
          <w:sz w:val="18"/>
          <w:szCs w:val="18"/>
        </w:rPr>
        <w:t xml:space="preserve"> </w:t>
      </w:r>
      <w:proofErr w:type="spellStart"/>
      <w:r>
        <w:rPr>
          <w:sz w:val="18"/>
          <w:szCs w:val="18"/>
        </w:rPr>
        <w:t>Bron</w:t>
      </w:r>
      <w:proofErr w:type="spellEnd"/>
      <w:r w:rsidRPr="00316D09">
        <w:rPr>
          <w:sz w:val="18"/>
          <w:szCs w:val="18"/>
        </w:rPr>
        <w:t xml:space="preserve">: Project Living Green City, </w:t>
      </w:r>
      <w:proofErr w:type="spellStart"/>
      <w:r w:rsidRPr="00316D09">
        <w:rPr>
          <w:sz w:val="18"/>
          <w:szCs w:val="18"/>
        </w:rPr>
        <w:t>StadtLABOR</w:t>
      </w:r>
      <w:proofErr w:type="spellEnd"/>
    </w:p>
    <w:p w14:paraId="106B7269" w14:textId="77777777" w:rsidR="00F874B3" w:rsidRPr="009A31A0" w:rsidRDefault="00F874B3" w:rsidP="00F874B3">
      <w:pPr>
        <w:ind w:left="0"/>
      </w:pPr>
    </w:p>
    <w:p w14:paraId="0510E58A" w14:textId="77777777" w:rsidR="00F874B3" w:rsidRPr="00A27887" w:rsidRDefault="00F874B3" w:rsidP="00F874B3">
      <w:pPr>
        <w:pStyle w:val="Listenabsatz"/>
        <w:numPr>
          <w:ilvl w:val="0"/>
          <w:numId w:val="8"/>
        </w:numPr>
        <w:rPr>
          <w:b/>
        </w:rPr>
      </w:pPr>
      <w:r w:rsidRPr="00A27887">
        <w:rPr>
          <w:b/>
        </w:rPr>
        <w:t>Mobiliteit</w:t>
      </w:r>
    </w:p>
    <w:p w14:paraId="744285DE" w14:textId="77777777" w:rsidR="00F874B3" w:rsidRPr="009A31A0" w:rsidRDefault="00F874B3" w:rsidP="00F874B3">
      <w:pPr>
        <w:pStyle w:val="Listenabsatz"/>
        <w:numPr>
          <w:ilvl w:val="2"/>
          <w:numId w:val="8"/>
        </w:numPr>
        <w:ind w:left="2257" w:hanging="357"/>
      </w:pPr>
      <w:r w:rsidRPr="009A31A0">
        <w:t>De huidige problemen in verband met verkeer en mobiliteit (emissies, lawaai, lage kwaliteit van het openbaar vervoer, files, ongevallen, enz.) moeten worden aangepakt. Haalbare oplossingen zouden kunnen zijn: e-</w:t>
      </w:r>
      <w:proofErr w:type="spellStart"/>
      <w:r w:rsidRPr="009A31A0">
        <w:t>mobility</w:t>
      </w:r>
      <w:proofErr w:type="spellEnd"/>
      <w:r w:rsidRPr="009A31A0">
        <w:t xml:space="preserve">, </w:t>
      </w:r>
      <w:proofErr w:type="spellStart"/>
      <w:r w:rsidRPr="009A31A0">
        <w:t>car-sharing</w:t>
      </w:r>
      <w:proofErr w:type="spellEnd"/>
      <w:r w:rsidRPr="009A31A0">
        <w:t>, betere fietspaden en beter openbaar vervoer.</w:t>
      </w:r>
    </w:p>
    <w:p w14:paraId="37169254" w14:textId="5ED93256" w:rsidR="00F874B3" w:rsidRPr="009A31A0" w:rsidRDefault="00F874B3" w:rsidP="00F874B3">
      <w:pPr>
        <w:pStyle w:val="Listenabsatz"/>
        <w:numPr>
          <w:ilvl w:val="2"/>
          <w:numId w:val="8"/>
        </w:numPr>
        <w:ind w:left="2257" w:hanging="357"/>
      </w:pPr>
      <w:r w:rsidRPr="009A31A0">
        <w:t>Het is belangrijk om de behoefte aan mobiliteit te verminderen door het concept van kortere afstanden toe te pas</w:t>
      </w:r>
      <w:r w:rsidR="0089751A">
        <w:t>sen – werken waar je woont etc.</w:t>
      </w:r>
    </w:p>
    <w:p w14:paraId="77F883F1" w14:textId="77777777" w:rsidR="00F874B3" w:rsidRPr="00A27887" w:rsidRDefault="00F874B3" w:rsidP="00F874B3">
      <w:pPr>
        <w:pStyle w:val="Listenabsatz"/>
        <w:numPr>
          <w:ilvl w:val="0"/>
          <w:numId w:val="8"/>
        </w:numPr>
        <w:rPr>
          <w:b/>
        </w:rPr>
      </w:pPr>
      <w:r w:rsidRPr="00A27887">
        <w:rPr>
          <w:b/>
        </w:rPr>
        <w:t>Gebouwen</w:t>
      </w:r>
    </w:p>
    <w:p w14:paraId="13EAB62E" w14:textId="77777777" w:rsidR="00F874B3" w:rsidRPr="009A31A0" w:rsidRDefault="00F874B3" w:rsidP="00F874B3">
      <w:pPr>
        <w:pStyle w:val="Listenabsatz"/>
        <w:numPr>
          <w:ilvl w:val="0"/>
          <w:numId w:val="9"/>
        </w:numPr>
        <w:ind w:left="2257" w:hanging="357"/>
      </w:pPr>
      <w:r w:rsidRPr="009A31A0">
        <w:t>"Low energy - zero energy - plus energie" zijn de sleutelwoorden als het gaat om slimme gebouwen. Lage energie-oplossingen kunnen gemakkelijk worden geïmplementeerd in nieuwe huizen, maar zijn een echte uitdaging bij renovatie. Nieuwe coöperatieve ontwerpen van gebouwen moeten worden ontwikkeld om deze doelen te bereiken.</w:t>
      </w:r>
    </w:p>
    <w:p w14:paraId="2E5BBF7B" w14:textId="77777777" w:rsidR="00F874B3" w:rsidRPr="009A31A0" w:rsidRDefault="00F874B3" w:rsidP="00F874B3">
      <w:pPr>
        <w:pStyle w:val="Listenabsatz"/>
        <w:numPr>
          <w:ilvl w:val="0"/>
          <w:numId w:val="9"/>
        </w:numPr>
        <w:ind w:left="2257" w:hanging="357"/>
      </w:pPr>
      <w:r w:rsidRPr="009A31A0">
        <w:t>Hergebruik van materialen moet voor nieuwbouw worden opgenomen in het ontwerpproces</w:t>
      </w:r>
    </w:p>
    <w:p w14:paraId="10CD9113" w14:textId="77777777" w:rsidR="00F874B3" w:rsidRPr="00A27887" w:rsidRDefault="00F874B3" w:rsidP="00F874B3">
      <w:pPr>
        <w:pStyle w:val="Listenabsatz"/>
        <w:numPr>
          <w:ilvl w:val="0"/>
          <w:numId w:val="8"/>
        </w:numPr>
        <w:rPr>
          <w:b/>
        </w:rPr>
      </w:pPr>
      <w:r w:rsidRPr="00A27887">
        <w:rPr>
          <w:b/>
        </w:rPr>
        <w:t>Sociale samenleving</w:t>
      </w:r>
    </w:p>
    <w:p w14:paraId="39435301" w14:textId="77777777" w:rsidR="00F874B3" w:rsidRPr="009A31A0" w:rsidRDefault="00F874B3" w:rsidP="00F874B3">
      <w:pPr>
        <w:pStyle w:val="Listenabsatz"/>
        <w:numPr>
          <w:ilvl w:val="0"/>
          <w:numId w:val="10"/>
        </w:numPr>
        <w:ind w:left="2257" w:hanging="357"/>
      </w:pPr>
      <w:r w:rsidRPr="009A31A0">
        <w:t xml:space="preserve">De kwaliteit van leven hangt sterk samen met hoe mensen hun sociale contacten in de wijk organiseren. Een goede relatie met de buurt heeft een positief effect op het algehele gevoel van welbevinden van de bewoners. Een grote </w:t>
      </w:r>
      <w:proofErr w:type="spellStart"/>
      <w:r w:rsidRPr="009A31A0">
        <w:t>diversiviteit</w:t>
      </w:r>
      <w:proofErr w:type="spellEnd"/>
      <w:r w:rsidRPr="009A31A0">
        <w:t xml:space="preserve"> van mensen met verschillende achtergronden kunnen het leven boeiender maken. Een gevoel van veiligheid is ook een belangrijk issue.</w:t>
      </w:r>
    </w:p>
    <w:p w14:paraId="66D423AE" w14:textId="77777777" w:rsidR="00F874B3" w:rsidRPr="00EA69BA" w:rsidRDefault="00F874B3" w:rsidP="00F874B3">
      <w:pPr>
        <w:spacing w:before="0" w:after="0"/>
        <w:rPr>
          <w:lang w:val="nl-NL"/>
        </w:rPr>
      </w:pPr>
    </w:p>
    <w:tbl>
      <w:tblPr>
        <w:tblW w:w="0" w:type="auto"/>
        <w:shd w:val="clear" w:color="auto" w:fill="F3F6F7"/>
        <w:tblLook w:val="04A0" w:firstRow="1" w:lastRow="0" w:firstColumn="1" w:lastColumn="0" w:noHBand="0" w:noVBand="1"/>
      </w:tblPr>
      <w:tblGrid>
        <w:gridCol w:w="8748"/>
      </w:tblGrid>
      <w:tr w:rsidR="00F874B3" w:rsidRPr="0089751A" w14:paraId="74D16005" w14:textId="77777777" w:rsidTr="00F874B3">
        <w:tc>
          <w:tcPr>
            <w:tcW w:w="8748" w:type="dxa"/>
            <w:shd w:val="clear" w:color="auto" w:fill="F3F6F7"/>
          </w:tcPr>
          <w:p w14:paraId="7369ADA3" w14:textId="77777777" w:rsidR="00F874B3" w:rsidRPr="0089751A" w:rsidRDefault="00F874B3" w:rsidP="00F874B3">
            <w:pPr>
              <w:pStyle w:val="standBoxen"/>
              <w:spacing w:before="120"/>
              <w:rPr>
                <w:b/>
                <w:caps/>
                <w:color w:val="F89645"/>
                <w:sz w:val="28"/>
                <w:szCs w:val="28"/>
                <w:lang w:val="en-US"/>
              </w:rPr>
            </w:pPr>
            <w:r w:rsidRPr="0089751A">
              <w:rPr>
                <w:b/>
                <w:caps/>
                <w:color w:val="F89645"/>
                <w:sz w:val="28"/>
                <w:szCs w:val="28"/>
                <w:lang w:val="en-US"/>
              </w:rPr>
              <w:lastRenderedPageBreak/>
              <w:t>Denk na!</w:t>
            </w:r>
          </w:p>
          <w:p w14:paraId="383747D7" w14:textId="77777777" w:rsidR="00F874B3" w:rsidRPr="00204579" w:rsidRDefault="00F874B3" w:rsidP="00F874B3">
            <w:pPr>
              <w:pStyle w:val="standBoxen"/>
              <w:rPr>
                <w:b/>
                <w:color w:val="1E4778"/>
                <w:lang w:val="nl-NL"/>
              </w:rPr>
            </w:pPr>
            <w:r w:rsidRPr="00204579">
              <w:rPr>
                <w:b/>
                <w:color w:val="1E4778"/>
                <w:lang w:val="nl-NL"/>
              </w:rPr>
              <w:t>Bekijk deze video, en geef dan antwoord op de vragen:</w:t>
            </w:r>
          </w:p>
          <w:p w14:paraId="3BCBE63C" w14:textId="77777777" w:rsidR="00F874B3" w:rsidRPr="00204579" w:rsidRDefault="00F874B3" w:rsidP="00F874B3">
            <w:pPr>
              <w:pStyle w:val="standBoxen"/>
              <w:rPr>
                <w:color w:val="1E4778"/>
                <w:lang w:val="nl-NL"/>
              </w:rPr>
            </w:pPr>
            <w:r w:rsidRPr="00204579">
              <w:rPr>
                <w:color w:val="1E4778"/>
                <w:lang w:val="nl-NL"/>
              </w:rPr>
              <w:t>Wat betekent veiligheid in een moderne stedelijke omgeving?</w:t>
            </w:r>
          </w:p>
          <w:p w14:paraId="184C718D" w14:textId="77777777" w:rsidR="00F874B3" w:rsidRPr="00A178BF" w:rsidRDefault="00F874B3" w:rsidP="00F874B3">
            <w:pPr>
              <w:pStyle w:val="standBoxen"/>
              <w:rPr>
                <w:color w:val="1F497D"/>
                <w:lang w:val="nl-NL"/>
              </w:rPr>
            </w:pPr>
            <w:r w:rsidRPr="00A178BF">
              <w:rPr>
                <w:color w:val="1F497D"/>
                <w:lang w:val="nl-NL"/>
              </w:rPr>
              <w:t xml:space="preserve">Welke vormen van </w:t>
            </w:r>
            <w:r w:rsidRPr="00204579">
              <w:rPr>
                <w:color w:val="1F497D"/>
                <w:lang w:val="nl-NL"/>
              </w:rPr>
              <w:t>veiligheid</w:t>
            </w:r>
            <w:r w:rsidRPr="00A178BF">
              <w:rPr>
                <w:color w:val="1F497D"/>
                <w:lang w:val="nl-NL"/>
              </w:rPr>
              <w:t xml:space="preserve"> in een stad en van beveiliging kunnen worden onderscheiden?</w:t>
            </w:r>
          </w:p>
          <w:p w14:paraId="47ACFB53" w14:textId="77777777" w:rsidR="00F874B3" w:rsidRDefault="00044BFA" w:rsidP="00F874B3">
            <w:pPr>
              <w:spacing w:after="240"/>
              <w:ind w:left="0"/>
              <w:rPr>
                <w:lang w:val="nl-NL"/>
              </w:rPr>
            </w:pPr>
            <w:hyperlink r:id="rId18" w:history="1">
              <w:r w:rsidR="00F874B3" w:rsidRPr="00A67722">
                <w:rPr>
                  <w:rStyle w:val="Link"/>
                  <w:lang w:val="nl-NL"/>
                </w:rPr>
                <w:t>http://safecities.economist.com/videos/urban-safety/</w:t>
              </w:r>
            </w:hyperlink>
            <w:r w:rsidR="00F874B3">
              <w:rPr>
                <w:lang w:val="nl-NL"/>
              </w:rPr>
              <w:t xml:space="preserve"> </w:t>
            </w:r>
          </w:p>
          <w:p w14:paraId="52327578" w14:textId="77777777" w:rsidR="00F874B3" w:rsidRPr="00EA69BA" w:rsidRDefault="00044BFA" w:rsidP="00F874B3">
            <w:pPr>
              <w:spacing w:after="240"/>
              <w:ind w:left="0"/>
              <w:rPr>
                <w:sz w:val="18"/>
                <w:szCs w:val="18"/>
                <w:lang w:val="nl-NL"/>
              </w:rPr>
            </w:pPr>
            <w:hyperlink r:id="rId19" w:history="1">
              <w:r w:rsidR="00F874B3" w:rsidRPr="005A5004">
                <w:rPr>
                  <w:rStyle w:val="Link"/>
                  <w:lang w:val="nl-NL"/>
                </w:rPr>
                <w:t>https://www.youtube.com/watch?v=CiiCsMnXbbA</w:t>
              </w:r>
            </w:hyperlink>
          </w:p>
        </w:tc>
      </w:tr>
    </w:tbl>
    <w:p w14:paraId="1F5DA172" w14:textId="77777777" w:rsidR="00F874B3" w:rsidRPr="00EA69BA" w:rsidRDefault="00F874B3" w:rsidP="00F874B3">
      <w:pPr>
        <w:spacing w:before="0" w:after="0" w:line="240" w:lineRule="auto"/>
        <w:rPr>
          <w:lang w:val="nl-NL"/>
        </w:rPr>
      </w:pPr>
    </w:p>
    <w:p w14:paraId="66074F2E" w14:textId="77777777" w:rsidR="00F874B3" w:rsidRPr="00EA69BA" w:rsidRDefault="00F874B3" w:rsidP="00F874B3">
      <w:pPr>
        <w:rPr>
          <w:lang w:val="nl-NL"/>
        </w:rPr>
      </w:pPr>
      <w:r w:rsidRPr="00EA69BA">
        <w:rPr>
          <w:lang w:val="nl-NL"/>
        </w:rPr>
        <w:t>Om het hoofd te bieden aan veel stedelijke uitdagingen en de kwaliteit van leven te verbeteren, kunnen verschillende MAATREGELEN en OPLOSSINGEN worden ingezet:</w:t>
      </w:r>
    </w:p>
    <w:p w14:paraId="41757D77" w14:textId="77777777" w:rsidR="00F874B3" w:rsidRPr="00A27887" w:rsidRDefault="00F874B3" w:rsidP="00F874B3">
      <w:pPr>
        <w:pStyle w:val="Listenabsatz"/>
        <w:rPr>
          <w:b/>
        </w:rPr>
      </w:pPr>
      <w:r w:rsidRPr="00A27887">
        <w:rPr>
          <w:b/>
        </w:rPr>
        <w:t>Energie</w:t>
      </w:r>
    </w:p>
    <w:p w14:paraId="535B0B55" w14:textId="77777777" w:rsidR="00F874B3" w:rsidRPr="00A178BF" w:rsidRDefault="00F874B3" w:rsidP="00F874B3">
      <w:pPr>
        <w:pStyle w:val="Listenabsatz"/>
        <w:numPr>
          <w:ilvl w:val="0"/>
          <w:numId w:val="10"/>
        </w:numPr>
        <w:ind w:left="2257" w:hanging="357"/>
      </w:pPr>
      <w:r w:rsidRPr="00A178BF">
        <w:t>Verbeterde energie-efficiëntie en een verschuiving naar duurzame vormen van energie zijn essentieel om opwarming van de aarde te beperken. Dit kan worden bereikt door:</w:t>
      </w:r>
    </w:p>
    <w:p w14:paraId="66CE9232" w14:textId="77777777" w:rsidR="00F874B3" w:rsidRPr="00C641A4" w:rsidRDefault="00F874B3" w:rsidP="00F874B3">
      <w:pPr>
        <w:pStyle w:val="Listenabsatz"/>
        <w:numPr>
          <w:ilvl w:val="0"/>
          <w:numId w:val="14"/>
        </w:numPr>
      </w:pPr>
      <w:proofErr w:type="gramStart"/>
      <w:r w:rsidRPr="00C641A4">
        <w:t>vermindering</w:t>
      </w:r>
      <w:proofErr w:type="gramEnd"/>
      <w:r w:rsidRPr="00C641A4">
        <w:t xml:space="preserve"> van energievoorzieningen (kortere afstanden dank zij betere alternatieven voor mobiliteit, lager gebruik van verwarming door energie-efficiënte gebouwen, ...)</w:t>
      </w:r>
    </w:p>
    <w:p w14:paraId="1DCB6B99" w14:textId="77777777" w:rsidR="00F874B3" w:rsidRPr="00C641A4" w:rsidRDefault="00F874B3" w:rsidP="00F874B3">
      <w:pPr>
        <w:pStyle w:val="Listenabsatz"/>
        <w:numPr>
          <w:ilvl w:val="0"/>
          <w:numId w:val="14"/>
        </w:numPr>
      </w:pPr>
      <w:proofErr w:type="gramStart"/>
      <w:r w:rsidRPr="00C641A4">
        <w:t>invoering</w:t>
      </w:r>
      <w:proofErr w:type="gramEnd"/>
      <w:r w:rsidRPr="00C641A4">
        <w:t xml:space="preserve"> van energie-efficiënte technologieën (warmtepompen, warmte-kracht-eenheden, ...)</w:t>
      </w:r>
    </w:p>
    <w:p w14:paraId="1FEB817C" w14:textId="77777777" w:rsidR="00F874B3" w:rsidRPr="00C641A4" w:rsidRDefault="00F874B3" w:rsidP="00F874B3">
      <w:pPr>
        <w:pStyle w:val="Listenabsatz"/>
        <w:numPr>
          <w:ilvl w:val="0"/>
          <w:numId w:val="14"/>
        </w:numPr>
      </w:pPr>
      <w:proofErr w:type="gramStart"/>
      <w:r w:rsidRPr="00C641A4">
        <w:t>een</w:t>
      </w:r>
      <w:proofErr w:type="gramEnd"/>
      <w:r w:rsidRPr="00C641A4">
        <w:t xml:space="preserve"> verschuiving naar duurzame energie (zonne-energie, PV, biomassa, ...)</w:t>
      </w:r>
    </w:p>
    <w:p w14:paraId="28D32EAA" w14:textId="77777777" w:rsidR="00F874B3" w:rsidRPr="00C641A4" w:rsidRDefault="00F874B3" w:rsidP="00F874B3">
      <w:pPr>
        <w:pStyle w:val="Listenabsatz"/>
        <w:numPr>
          <w:ilvl w:val="0"/>
          <w:numId w:val="14"/>
        </w:numPr>
      </w:pPr>
      <w:proofErr w:type="gramStart"/>
      <w:r w:rsidRPr="00C641A4">
        <w:t>de</w:t>
      </w:r>
      <w:proofErr w:type="gramEnd"/>
      <w:r w:rsidRPr="00C641A4">
        <w:t xml:space="preserve"> ontwikkeling van nieuwe financiële en businessmodellen, zoals coöperaties of projecten die eigendom zijn van een gemeenschap.</w:t>
      </w:r>
    </w:p>
    <w:p w14:paraId="48B20793" w14:textId="77777777" w:rsidR="00F874B3" w:rsidRPr="00A27887" w:rsidRDefault="00F874B3" w:rsidP="00F874B3">
      <w:pPr>
        <w:pStyle w:val="Listenabsatz"/>
        <w:ind w:left="1497"/>
        <w:rPr>
          <w:b/>
        </w:rPr>
      </w:pPr>
      <w:r w:rsidRPr="00A27887">
        <w:rPr>
          <w:b/>
        </w:rPr>
        <w:t>Stadsplanning</w:t>
      </w:r>
    </w:p>
    <w:p w14:paraId="70D967BE" w14:textId="77777777" w:rsidR="00F874B3" w:rsidRPr="00A178BF" w:rsidRDefault="00F874B3" w:rsidP="00F874B3">
      <w:pPr>
        <w:pStyle w:val="Listenabsatz"/>
        <w:numPr>
          <w:ilvl w:val="0"/>
          <w:numId w:val="10"/>
        </w:numPr>
        <w:ind w:left="2257" w:hanging="357"/>
      </w:pPr>
      <w:r w:rsidRPr="00A178BF">
        <w:t xml:space="preserve">Stadsplanning moet verschuiven naar een geïntegreerde stad, efficiënter door het verbinden van alle belangrijke ontwikkelingsgebieden. Planning moet een meer participatief </w:t>
      </w:r>
      <w:proofErr w:type="spellStart"/>
      <w:r w:rsidRPr="00A178BF">
        <w:t>process</w:t>
      </w:r>
      <w:proofErr w:type="spellEnd"/>
      <w:r w:rsidRPr="00A178BF">
        <w:t xml:space="preserve"> worden in plaats van een top-down benadering.</w:t>
      </w:r>
    </w:p>
    <w:p w14:paraId="5F6DDFF4" w14:textId="77777777" w:rsidR="00F874B3" w:rsidRPr="00204579" w:rsidRDefault="00F874B3" w:rsidP="00F874B3">
      <w:pPr>
        <w:pStyle w:val="Listenabsatz"/>
        <w:numPr>
          <w:ilvl w:val="1"/>
          <w:numId w:val="7"/>
        </w:numPr>
        <w:ind w:left="2257" w:hanging="357"/>
      </w:pPr>
      <w:r w:rsidRPr="00204579">
        <w:t>Met een beter begrip van de motivaties en de behoeften van de burger, kunnen steden doeltreffende strategieën en instrumenten inzetten om burgers te betrekken bij het stedelijke ontwikkelingsproces: ervoor zorgen dat ze goed geïnformeerd worden, gemotiveerd raken om verantwoordelijk te handelen, te participeren of zelfs mee te ontwikkelen. Als dit slim ingezet wordt, kunnen de effecten op het gedrag, de keuzes of de creativiteit van burgers enorm groot zijn.</w:t>
      </w:r>
      <w:r>
        <w:rPr>
          <w:rStyle w:val="Funotenzeichen"/>
        </w:rPr>
        <w:footnoteReference w:id="7"/>
      </w:r>
    </w:p>
    <w:p w14:paraId="15357E44" w14:textId="77777777" w:rsidR="00F874B3" w:rsidRPr="00C641A4" w:rsidRDefault="00F874B3" w:rsidP="00F874B3">
      <w:pPr>
        <w:rPr>
          <w:b/>
          <w:lang w:val="nl-NL"/>
        </w:rPr>
      </w:pPr>
      <w:r w:rsidRPr="00C641A4">
        <w:rPr>
          <w:b/>
          <w:lang w:val="nl-NL"/>
        </w:rPr>
        <w:t xml:space="preserve">De belangrijkste aspecten van Smart </w:t>
      </w:r>
      <w:proofErr w:type="spellStart"/>
      <w:r w:rsidRPr="00C641A4">
        <w:rPr>
          <w:b/>
          <w:lang w:val="nl-NL"/>
        </w:rPr>
        <w:t>Cities</w:t>
      </w:r>
      <w:proofErr w:type="spellEnd"/>
      <w:r w:rsidRPr="00C641A4">
        <w:rPr>
          <w:b/>
          <w:lang w:val="nl-NL"/>
        </w:rPr>
        <w:t xml:space="preserve"> kunnen als volgt worden samengevat:</w:t>
      </w:r>
    </w:p>
    <w:p w14:paraId="4039BC63" w14:textId="77777777" w:rsidR="00F874B3" w:rsidRPr="00A27887" w:rsidRDefault="00F874B3" w:rsidP="00F874B3">
      <w:pPr>
        <w:pStyle w:val="Listenabsatz"/>
        <w:rPr>
          <w:b/>
        </w:rPr>
      </w:pPr>
      <w:r w:rsidRPr="00A27887">
        <w:rPr>
          <w:b/>
        </w:rPr>
        <w:t>Korte afstanden</w:t>
      </w:r>
    </w:p>
    <w:p w14:paraId="01FCF8F6" w14:textId="77777777" w:rsidR="00F874B3" w:rsidRPr="00A178BF" w:rsidRDefault="00F874B3" w:rsidP="00F874B3">
      <w:pPr>
        <w:pStyle w:val="Listenabsatz"/>
        <w:numPr>
          <w:ilvl w:val="1"/>
          <w:numId w:val="7"/>
        </w:numPr>
        <w:ind w:left="2257" w:hanging="357"/>
      </w:pPr>
      <w:r w:rsidRPr="00A178BF">
        <w:t>Alle dagelijkse activiteiten kunnen worden bereikt zonder auto.</w:t>
      </w:r>
    </w:p>
    <w:p w14:paraId="60E7A46C" w14:textId="77777777" w:rsidR="00F874B3" w:rsidRPr="00A27887" w:rsidRDefault="00F874B3" w:rsidP="00F874B3">
      <w:pPr>
        <w:pStyle w:val="Listenabsatz"/>
        <w:rPr>
          <w:b/>
        </w:rPr>
      </w:pPr>
      <w:r w:rsidRPr="00A27887">
        <w:rPr>
          <w:b/>
        </w:rPr>
        <w:t xml:space="preserve">Minimale </w:t>
      </w:r>
      <w:proofErr w:type="spellStart"/>
      <w:proofErr w:type="gramStart"/>
      <w:r w:rsidRPr="00A27887">
        <w:rPr>
          <w:b/>
        </w:rPr>
        <w:t>ruimte-gebruik</w:t>
      </w:r>
      <w:proofErr w:type="spellEnd"/>
      <w:proofErr w:type="gramEnd"/>
      <w:r w:rsidRPr="00A27887">
        <w:rPr>
          <w:b/>
        </w:rPr>
        <w:t xml:space="preserve"> van gebouwen- en verkeer </w:t>
      </w:r>
    </w:p>
    <w:p w14:paraId="319B9FC6" w14:textId="77777777" w:rsidR="00F874B3" w:rsidRPr="00A178BF" w:rsidRDefault="00F874B3" w:rsidP="00F874B3">
      <w:pPr>
        <w:pStyle w:val="Listenabsatz"/>
        <w:numPr>
          <w:ilvl w:val="1"/>
          <w:numId w:val="11"/>
        </w:numPr>
        <w:ind w:left="2257" w:hanging="357"/>
      </w:pPr>
      <w:r w:rsidRPr="00A178BF">
        <w:t xml:space="preserve">Smart </w:t>
      </w:r>
      <w:proofErr w:type="spellStart"/>
      <w:r w:rsidRPr="00A178BF">
        <w:t>Cities</w:t>
      </w:r>
      <w:proofErr w:type="spellEnd"/>
      <w:r w:rsidRPr="00A178BF">
        <w:t xml:space="preserve"> zijn compact.</w:t>
      </w:r>
    </w:p>
    <w:p w14:paraId="3A4D45EC" w14:textId="77777777" w:rsidR="00F874B3" w:rsidRPr="00A27887" w:rsidRDefault="00F874B3" w:rsidP="00F874B3">
      <w:pPr>
        <w:pStyle w:val="Listenabsatz"/>
        <w:rPr>
          <w:b/>
        </w:rPr>
      </w:pPr>
      <w:r w:rsidRPr="00A27887">
        <w:rPr>
          <w:b/>
        </w:rPr>
        <w:t>Lage uitstoot van broeikasgassen</w:t>
      </w:r>
    </w:p>
    <w:p w14:paraId="41804427" w14:textId="77777777" w:rsidR="00F874B3" w:rsidRPr="00A178BF" w:rsidRDefault="00F874B3" w:rsidP="00F874B3">
      <w:pPr>
        <w:pStyle w:val="Listenabsatz"/>
        <w:numPr>
          <w:ilvl w:val="1"/>
          <w:numId w:val="11"/>
        </w:numPr>
        <w:ind w:left="2257" w:hanging="357"/>
      </w:pPr>
      <w:r w:rsidRPr="00A178BF">
        <w:t xml:space="preserve">Smart </w:t>
      </w:r>
      <w:proofErr w:type="spellStart"/>
      <w:r w:rsidRPr="00A178BF">
        <w:t>Cities</w:t>
      </w:r>
      <w:proofErr w:type="spellEnd"/>
      <w:r w:rsidRPr="00A178BF">
        <w:t xml:space="preserve"> dragen niet bij aan klimaatverandering, omdat ze geen </w:t>
      </w:r>
      <w:r w:rsidRPr="00A178BF">
        <w:lastRenderedPageBreak/>
        <w:t>broeikasgassen uitstoten.</w:t>
      </w:r>
    </w:p>
    <w:p w14:paraId="70C368B4" w14:textId="77777777" w:rsidR="00F874B3" w:rsidRPr="00A27887" w:rsidRDefault="00F874B3" w:rsidP="00F874B3">
      <w:pPr>
        <w:pStyle w:val="Listenabsatz"/>
        <w:rPr>
          <w:b/>
        </w:rPr>
      </w:pPr>
      <w:r w:rsidRPr="00A27887">
        <w:rPr>
          <w:b/>
        </w:rPr>
        <w:t>Lage materiaalstromen die een ecologisch effect hebben</w:t>
      </w:r>
    </w:p>
    <w:p w14:paraId="1394A7BF" w14:textId="77777777" w:rsidR="00F874B3" w:rsidRPr="00A178BF" w:rsidRDefault="00F874B3" w:rsidP="00F874B3">
      <w:pPr>
        <w:pStyle w:val="Listenabsatz"/>
        <w:numPr>
          <w:ilvl w:val="1"/>
          <w:numId w:val="11"/>
        </w:numPr>
        <w:ind w:left="2257" w:hanging="357"/>
      </w:pPr>
      <w:r w:rsidRPr="00A178BF">
        <w:t xml:space="preserve">Smart </w:t>
      </w:r>
      <w:proofErr w:type="spellStart"/>
      <w:r w:rsidRPr="00A178BF">
        <w:t>Cities</w:t>
      </w:r>
      <w:proofErr w:type="spellEnd"/>
      <w:r w:rsidRPr="00A178BF">
        <w:t xml:space="preserve"> zijn (bijna) Zero </w:t>
      </w:r>
      <w:proofErr w:type="spellStart"/>
      <w:r w:rsidRPr="00A178BF">
        <w:t>Emissions</w:t>
      </w:r>
      <w:proofErr w:type="spellEnd"/>
      <w:r w:rsidRPr="00A178BF">
        <w:t xml:space="preserve"> </w:t>
      </w:r>
      <w:proofErr w:type="spellStart"/>
      <w:r w:rsidRPr="00A178BF">
        <w:t>Cities</w:t>
      </w:r>
      <w:proofErr w:type="spellEnd"/>
      <w:r w:rsidRPr="00A178BF">
        <w:t>.</w:t>
      </w:r>
    </w:p>
    <w:p w14:paraId="48F402A8" w14:textId="77777777" w:rsidR="00F874B3" w:rsidRPr="00A27887" w:rsidRDefault="00F874B3" w:rsidP="00F874B3">
      <w:pPr>
        <w:pStyle w:val="Listenabsatz"/>
        <w:rPr>
          <w:b/>
        </w:rPr>
      </w:pPr>
      <w:r w:rsidRPr="00A27887">
        <w:rPr>
          <w:b/>
        </w:rPr>
        <w:t>Lage ecologische voetafdruk</w:t>
      </w:r>
    </w:p>
    <w:p w14:paraId="5416D0AE" w14:textId="77777777" w:rsidR="00F874B3" w:rsidRPr="00A178BF" w:rsidRDefault="00F874B3" w:rsidP="00F874B3">
      <w:pPr>
        <w:pStyle w:val="Listenabsatz"/>
        <w:numPr>
          <w:ilvl w:val="1"/>
          <w:numId w:val="11"/>
        </w:numPr>
        <w:ind w:left="2257" w:hanging="357"/>
      </w:pPr>
      <w:r w:rsidRPr="00A178BF">
        <w:t>Mensen bekommeren zich om herkomst en kwaliteit van de producten en diensten die zij kopen.</w:t>
      </w:r>
    </w:p>
    <w:p w14:paraId="0A508166" w14:textId="77777777" w:rsidR="00F874B3" w:rsidRPr="00A27887" w:rsidRDefault="00F874B3" w:rsidP="00F874B3">
      <w:pPr>
        <w:pStyle w:val="Listenabsatz"/>
        <w:rPr>
          <w:b/>
        </w:rPr>
      </w:pPr>
      <w:r w:rsidRPr="00A27887">
        <w:rPr>
          <w:b/>
        </w:rPr>
        <w:t>Lage extra kosten</w:t>
      </w:r>
    </w:p>
    <w:p w14:paraId="4D80E5E5" w14:textId="77777777" w:rsidR="00F874B3" w:rsidRPr="00A178BF" w:rsidRDefault="00F874B3" w:rsidP="00F874B3">
      <w:pPr>
        <w:pStyle w:val="Listenabsatz"/>
        <w:numPr>
          <w:ilvl w:val="1"/>
          <w:numId w:val="11"/>
        </w:numPr>
        <w:ind w:left="2257" w:hanging="357"/>
      </w:pPr>
      <w:r w:rsidRPr="00A178BF">
        <w:t xml:space="preserve">Smart </w:t>
      </w:r>
      <w:proofErr w:type="spellStart"/>
      <w:r w:rsidRPr="00A178BF">
        <w:t>Cities</w:t>
      </w:r>
      <w:proofErr w:type="spellEnd"/>
      <w:r w:rsidRPr="00A178BF">
        <w:t xml:space="preserve"> mogen niet duurder zijn dan conventionele.</w:t>
      </w:r>
    </w:p>
    <w:p w14:paraId="650052BD" w14:textId="77777777" w:rsidR="00F874B3" w:rsidRPr="00A178BF" w:rsidRDefault="00F874B3" w:rsidP="00F874B3">
      <w:pPr>
        <w:pStyle w:val="Listenabsatz"/>
        <w:numPr>
          <w:ilvl w:val="1"/>
          <w:numId w:val="11"/>
        </w:numPr>
        <w:ind w:left="2257" w:hanging="357"/>
      </w:pPr>
      <w:r w:rsidRPr="00A178BF">
        <w:t>Hogere kosten bij het begin worden gecompenseerd door lagere operationele kosten.</w:t>
      </w:r>
    </w:p>
    <w:p w14:paraId="5873009D" w14:textId="77777777" w:rsidR="00F874B3" w:rsidRPr="00A27887" w:rsidRDefault="00F874B3" w:rsidP="00F874B3">
      <w:pPr>
        <w:pStyle w:val="Listenabsatz"/>
        <w:rPr>
          <w:b/>
        </w:rPr>
      </w:pPr>
      <w:r w:rsidRPr="00A27887">
        <w:rPr>
          <w:b/>
        </w:rPr>
        <w:t>Hoge productiviteit</w:t>
      </w:r>
    </w:p>
    <w:p w14:paraId="4EEB6CB6" w14:textId="77777777" w:rsidR="00F874B3" w:rsidRPr="00A178BF" w:rsidRDefault="00F874B3" w:rsidP="00F874B3">
      <w:pPr>
        <w:pStyle w:val="Listenabsatz"/>
        <w:numPr>
          <w:ilvl w:val="1"/>
          <w:numId w:val="12"/>
        </w:numPr>
        <w:ind w:left="2257" w:hanging="357"/>
      </w:pPr>
      <w:r w:rsidRPr="00A178BF">
        <w:t xml:space="preserve">Smart </w:t>
      </w:r>
      <w:proofErr w:type="spellStart"/>
      <w:r w:rsidRPr="00A178BF">
        <w:t>Cities</w:t>
      </w:r>
      <w:proofErr w:type="spellEnd"/>
      <w:r w:rsidRPr="00A178BF">
        <w:t xml:space="preserve"> dragen aan het nationale welvaart. Zij bieden plaats aan de productie en dienstverlenende bedrijven.</w:t>
      </w:r>
    </w:p>
    <w:p w14:paraId="38B66E9D" w14:textId="77777777" w:rsidR="00F874B3" w:rsidRPr="00A27887" w:rsidRDefault="00F874B3" w:rsidP="00F874B3">
      <w:pPr>
        <w:pStyle w:val="Listenabsatz"/>
        <w:rPr>
          <w:b/>
        </w:rPr>
      </w:pPr>
      <w:r w:rsidRPr="00A27887">
        <w:rPr>
          <w:b/>
        </w:rPr>
        <w:t>Hoge mate van interactie</w:t>
      </w:r>
    </w:p>
    <w:p w14:paraId="49BE5779" w14:textId="77777777" w:rsidR="00F874B3" w:rsidRPr="00A178BF" w:rsidRDefault="00F874B3" w:rsidP="00F874B3">
      <w:pPr>
        <w:pStyle w:val="Listenabsatz"/>
        <w:numPr>
          <w:ilvl w:val="1"/>
          <w:numId w:val="12"/>
        </w:numPr>
      </w:pPr>
      <w:r w:rsidRPr="00A178BF">
        <w:t xml:space="preserve">Smart </w:t>
      </w:r>
      <w:proofErr w:type="spellStart"/>
      <w:r w:rsidRPr="00A178BF">
        <w:t>Cities</w:t>
      </w:r>
      <w:proofErr w:type="spellEnd"/>
      <w:r w:rsidRPr="00A178BF">
        <w:t xml:space="preserve"> zijn geen geïsoleerde 'eilanden van duurzaamheid ", maar ze werken sterk in op hun omgeving.</w:t>
      </w:r>
    </w:p>
    <w:p w14:paraId="262EA004" w14:textId="77777777" w:rsidR="00F874B3" w:rsidRPr="00A178BF" w:rsidRDefault="00F874B3" w:rsidP="00F874B3">
      <w:pPr>
        <w:pStyle w:val="Listenabsatz"/>
        <w:numPr>
          <w:ilvl w:val="1"/>
          <w:numId w:val="12"/>
        </w:numPr>
        <w:ind w:left="2257" w:hanging="357"/>
      </w:pPr>
      <w:r w:rsidRPr="00A178BF">
        <w:t>Aangezien een Smart City niet zelfvoorzienend is op het gebied van voedsel, energie en natuurlijke hulpbronnen (zoals schoon water en frisse lucht), wisselt het goederen en diensten uit met aangrenzende gebieden.</w:t>
      </w:r>
    </w:p>
    <w:p w14:paraId="65BD71DF" w14:textId="77777777" w:rsidR="00F874B3" w:rsidRPr="00A27887" w:rsidRDefault="00F874B3" w:rsidP="00F874B3">
      <w:pPr>
        <w:pStyle w:val="Listenabsatz"/>
        <w:rPr>
          <w:b/>
        </w:rPr>
      </w:pPr>
      <w:r w:rsidRPr="00A27887">
        <w:rPr>
          <w:b/>
        </w:rPr>
        <w:t>Grote diversiteit</w:t>
      </w:r>
    </w:p>
    <w:p w14:paraId="2FC66F99" w14:textId="77777777" w:rsidR="00F874B3" w:rsidRPr="00A178BF" w:rsidRDefault="00F874B3" w:rsidP="00F874B3">
      <w:pPr>
        <w:pStyle w:val="Listenabsatz"/>
        <w:numPr>
          <w:ilvl w:val="1"/>
          <w:numId w:val="13"/>
        </w:numPr>
        <w:ind w:left="2257" w:hanging="357"/>
      </w:pPr>
      <w:r w:rsidRPr="00A178BF">
        <w:t>In een Smart City leven jong en oud, arm en rijk, mensen uit verschillende culturen naast elkaar samen. Stedelijke systemen die een grote mate van diversiteit hebben als gevolg van sociale en economische integratie, zijn veerkrachtiger.</w:t>
      </w:r>
    </w:p>
    <w:p w14:paraId="6AB41686" w14:textId="77777777" w:rsidR="00F874B3" w:rsidRPr="00A27887" w:rsidRDefault="00F874B3" w:rsidP="00F874B3">
      <w:pPr>
        <w:pStyle w:val="Listenabsatz"/>
        <w:ind w:left="1497"/>
        <w:rPr>
          <w:b/>
        </w:rPr>
      </w:pPr>
      <w:r w:rsidRPr="00A27887">
        <w:rPr>
          <w:b/>
        </w:rPr>
        <w:t>Hoge potentie voor ontwikkeling</w:t>
      </w:r>
    </w:p>
    <w:p w14:paraId="19D0F9A2" w14:textId="77777777" w:rsidR="00F874B3" w:rsidRPr="00A178BF" w:rsidRDefault="00F874B3" w:rsidP="00F874B3">
      <w:pPr>
        <w:pStyle w:val="Listenabsatz"/>
        <w:numPr>
          <w:ilvl w:val="1"/>
          <w:numId w:val="13"/>
        </w:numPr>
        <w:ind w:left="2257" w:hanging="357"/>
      </w:pPr>
      <w:proofErr w:type="spellStart"/>
      <w:r w:rsidRPr="00A178BF">
        <w:t>Smartness</w:t>
      </w:r>
      <w:proofErr w:type="spellEnd"/>
      <w:r w:rsidRPr="00A178BF">
        <w:t xml:space="preserve"> is geen zijnstoestand, maar een proces. Daarom is het belangrijk dat de stad openblijft voor nieuwe ontwikkeling en nieuwe ideeën. Hiermee worden niet alleen nieuwe technologieën, maar ook sociale innovaties bedoeld.</w:t>
      </w:r>
    </w:p>
    <w:p w14:paraId="0105855C" w14:textId="77777777" w:rsidR="00F874B3" w:rsidRPr="00EA69BA" w:rsidRDefault="00F874B3" w:rsidP="00F874B3">
      <w:pPr>
        <w:spacing w:before="0" w:after="0"/>
        <w:rPr>
          <w:lang w:val="nl-NL"/>
        </w:rPr>
      </w:pPr>
    </w:p>
    <w:tbl>
      <w:tblPr>
        <w:tblW w:w="0" w:type="auto"/>
        <w:shd w:val="clear" w:color="auto" w:fill="F3F6F7"/>
        <w:tblLook w:val="04A0" w:firstRow="1" w:lastRow="0" w:firstColumn="1" w:lastColumn="0" w:noHBand="0" w:noVBand="1"/>
      </w:tblPr>
      <w:tblGrid>
        <w:gridCol w:w="8528"/>
      </w:tblGrid>
      <w:tr w:rsidR="00F874B3" w:rsidRPr="0089751A" w14:paraId="7ED395AE" w14:textId="77777777" w:rsidTr="00F874B3">
        <w:tc>
          <w:tcPr>
            <w:tcW w:w="8528" w:type="dxa"/>
            <w:shd w:val="clear" w:color="auto" w:fill="F3F6F7"/>
          </w:tcPr>
          <w:p w14:paraId="4BD9D52A" w14:textId="77777777" w:rsidR="00F874B3" w:rsidRPr="00204579" w:rsidRDefault="00F874B3" w:rsidP="00F874B3">
            <w:pPr>
              <w:ind w:left="0"/>
              <w:rPr>
                <w:color w:val="44546A" w:themeColor="text2"/>
                <w:szCs w:val="21"/>
                <w:lang w:val="nl-NL"/>
              </w:rPr>
            </w:pPr>
            <w:r w:rsidRPr="0026157B">
              <w:rPr>
                <w:b/>
                <w:color w:val="44546A" w:themeColor="text2"/>
                <w:szCs w:val="21"/>
                <w:lang w:val="nl-NL"/>
              </w:rPr>
              <w:t>EEN SMART CITY</w:t>
            </w:r>
            <w:r w:rsidRPr="00204579">
              <w:rPr>
                <w:color w:val="44546A" w:themeColor="text2"/>
                <w:szCs w:val="21"/>
                <w:lang w:val="nl-NL"/>
              </w:rPr>
              <w:t xml:space="preserve"> is</w:t>
            </w:r>
            <w:r>
              <w:rPr>
                <w:rStyle w:val="Funotenzeichen"/>
                <w:color w:val="44546A" w:themeColor="text2"/>
                <w:szCs w:val="21"/>
                <w:lang w:val="nl-NL"/>
              </w:rPr>
              <w:footnoteReference w:id="8"/>
            </w:r>
            <w:r w:rsidRPr="00204579">
              <w:rPr>
                <w:color w:val="44546A" w:themeColor="text2"/>
                <w:szCs w:val="21"/>
                <w:lang w:val="nl-NL"/>
              </w:rPr>
              <w:t xml:space="preserve"> Een geïntegreerd stedelijk gebied met een hoge kwaliteit van het leven duurzame praktijken en oplossingen ontwikkelt en implementeert in samenwerking met lokale burgers, op basis van duurzame energie en materialen; hierbij ondersteund door ICT. Het zorgt voor efficiënte, betrouwbare en transparante openbare diensten en verzekert haar burgers van een duurzame en leefbare omgeving.</w:t>
            </w:r>
          </w:p>
        </w:tc>
      </w:tr>
    </w:tbl>
    <w:p w14:paraId="16222F52" w14:textId="77777777" w:rsidR="00F874B3" w:rsidRPr="00EA69BA" w:rsidRDefault="00F874B3" w:rsidP="00F874B3">
      <w:pPr>
        <w:spacing w:before="0" w:after="0"/>
        <w:rPr>
          <w:lang w:val="nl-NL"/>
        </w:rPr>
      </w:pPr>
    </w:p>
    <w:tbl>
      <w:tblPr>
        <w:tblW w:w="0" w:type="auto"/>
        <w:shd w:val="clear" w:color="auto" w:fill="F3F6F7"/>
        <w:tblLook w:val="04A0" w:firstRow="1" w:lastRow="0" w:firstColumn="1" w:lastColumn="0" w:noHBand="0" w:noVBand="1"/>
      </w:tblPr>
      <w:tblGrid>
        <w:gridCol w:w="8672"/>
      </w:tblGrid>
      <w:tr w:rsidR="00F874B3" w:rsidRPr="00165F6E" w14:paraId="59C6B568" w14:textId="77777777" w:rsidTr="00F874B3">
        <w:tc>
          <w:tcPr>
            <w:tcW w:w="8672" w:type="dxa"/>
            <w:tcBorders>
              <w:top w:val="single" w:sz="4" w:space="0" w:color="auto"/>
            </w:tcBorders>
            <w:shd w:val="clear" w:color="auto" w:fill="D9D9D9"/>
          </w:tcPr>
          <w:p w14:paraId="387E210D" w14:textId="77777777" w:rsidR="00F874B3" w:rsidRPr="00165F6E" w:rsidRDefault="00F874B3" w:rsidP="00F874B3">
            <w:pPr>
              <w:ind w:left="0"/>
              <w:rPr>
                <w:b/>
                <w:color w:val="002060"/>
                <w:sz w:val="28"/>
              </w:rPr>
            </w:pPr>
            <w:r w:rsidRPr="00165F6E">
              <w:rPr>
                <w:b/>
                <w:color w:val="002060"/>
                <w:sz w:val="28"/>
              </w:rPr>
              <w:t>OPDRACHT 1</w:t>
            </w:r>
          </w:p>
        </w:tc>
      </w:tr>
      <w:tr w:rsidR="00F874B3" w:rsidRPr="00EA69BA" w14:paraId="4F0764DE" w14:textId="77777777" w:rsidTr="00F874B3">
        <w:tc>
          <w:tcPr>
            <w:tcW w:w="8672" w:type="dxa"/>
            <w:shd w:val="clear" w:color="auto" w:fill="F3F6F7"/>
          </w:tcPr>
          <w:p w14:paraId="372A2DC6" w14:textId="77777777" w:rsidR="00F874B3" w:rsidRPr="00B056AF" w:rsidRDefault="00F874B3" w:rsidP="00F874B3">
            <w:pPr>
              <w:ind w:left="0"/>
              <w:rPr>
                <w:b/>
                <w:lang w:val="nl-NL"/>
              </w:rPr>
            </w:pPr>
            <w:r w:rsidRPr="00EA69BA">
              <w:rPr>
                <w:lang w:val="nl-NL"/>
              </w:rPr>
              <w:t xml:space="preserve">Geef, op basis van wat je hebt geleerd in dit deel, een </w:t>
            </w:r>
            <w:r w:rsidRPr="00B056AF">
              <w:rPr>
                <w:b/>
                <w:lang w:val="nl-NL"/>
              </w:rPr>
              <w:t>samenvatting van de belangrijkste aspecten van een Smart City!</w:t>
            </w:r>
          </w:p>
          <w:p w14:paraId="682ADA59" w14:textId="77777777" w:rsidR="00F874B3" w:rsidRPr="00EA69BA" w:rsidRDefault="00F874B3" w:rsidP="00F874B3">
            <w:pPr>
              <w:ind w:left="0"/>
              <w:rPr>
                <w:lang w:val="nl-NL"/>
              </w:rPr>
            </w:pPr>
            <w:r w:rsidRPr="00EA69BA">
              <w:rPr>
                <w:lang w:val="nl-NL"/>
              </w:rPr>
              <w:t>Welke oplossingen kunnen worden toegepast om de stedelijke uitdagingen met betrekking tot energie aan te gaan? En die met betrekking tot mobiliteit?</w:t>
            </w:r>
          </w:p>
        </w:tc>
      </w:tr>
      <w:tr w:rsidR="00F874B3" w:rsidRPr="00165F6E" w14:paraId="72D6017B" w14:textId="77777777" w:rsidTr="00F874B3">
        <w:trPr>
          <w:trHeight w:hRule="exact" w:val="170"/>
        </w:trPr>
        <w:tc>
          <w:tcPr>
            <w:tcW w:w="8672" w:type="dxa"/>
            <w:tcBorders>
              <w:bottom w:val="single" w:sz="4" w:space="0" w:color="auto"/>
            </w:tcBorders>
            <w:shd w:val="clear" w:color="auto" w:fill="D9D9D9"/>
          </w:tcPr>
          <w:p w14:paraId="69B57F00" w14:textId="77777777" w:rsidR="00F874B3" w:rsidRPr="00165F6E" w:rsidRDefault="00F874B3" w:rsidP="00F874B3">
            <w:pPr>
              <w:pStyle w:val="standBoxen"/>
              <w:spacing w:before="120" w:after="240"/>
              <w:rPr>
                <w:rStyle w:val="Orange"/>
              </w:rPr>
            </w:pPr>
          </w:p>
        </w:tc>
      </w:tr>
    </w:tbl>
    <w:p w14:paraId="1703CDC3" w14:textId="77777777" w:rsidR="00F874B3" w:rsidRPr="00EA69BA" w:rsidRDefault="00F874B3" w:rsidP="00F874B3">
      <w:pPr>
        <w:spacing w:before="0" w:after="0"/>
        <w:rPr>
          <w:lang w:val="nl-NL"/>
        </w:rPr>
      </w:pPr>
    </w:p>
    <w:p w14:paraId="07F971E8" w14:textId="77777777" w:rsidR="00F874B3" w:rsidRDefault="00F874B3" w:rsidP="00F874B3">
      <w:pPr>
        <w:rPr>
          <w:lang w:val="nl-NL"/>
        </w:rPr>
      </w:pPr>
      <w:r w:rsidRPr="00EA69BA">
        <w:rPr>
          <w:lang w:val="nl-NL"/>
        </w:rPr>
        <w:lastRenderedPageBreak/>
        <w:t>Onlangs hebben we een snelle uitbreiding van de zogenaamde "Living Labs" waargenomen zowel als instrument voor de aanpak van sociale en ecologische uitdagingen als voor de ondersteuning van duurzame stedelijke ontwikkeling. In de volgende module zullen de meest relevante concepten waar het bij Living Labs om gaat, aan de orde komen.</w:t>
      </w:r>
    </w:p>
    <w:p w14:paraId="07939060" w14:textId="77777777" w:rsidR="00F874B3" w:rsidRDefault="00F874B3" w:rsidP="00F874B3">
      <w:pPr>
        <w:rPr>
          <w:lang w:val="nl-NL"/>
        </w:rPr>
      </w:pPr>
    </w:p>
    <w:p w14:paraId="4316641A" w14:textId="77777777" w:rsidR="00F874B3" w:rsidRPr="00EA69BA" w:rsidRDefault="00F874B3" w:rsidP="00F874B3">
      <w:pPr>
        <w:rPr>
          <w:lang w:val="nl-NL"/>
        </w:rPr>
        <w:sectPr w:rsidR="00F874B3" w:rsidRPr="00EA69BA" w:rsidSect="00F874B3">
          <w:pgSz w:w="11906" w:h="16838" w:code="9"/>
          <w:pgMar w:top="964" w:right="1162" w:bottom="1247" w:left="1956" w:header="1418" w:footer="567" w:gutter="0"/>
          <w:cols w:space="708"/>
          <w:docGrid w:linePitch="360"/>
        </w:sectPr>
      </w:pPr>
    </w:p>
    <w:p w14:paraId="4D0B203F" w14:textId="77777777" w:rsidR="00F874B3" w:rsidRPr="00F874B3" w:rsidRDefault="00F874B3" w:rsidP="006F7072">
      <w:pPr>
        <w:pStyle w:val="berschrift1"/>
        <w:ind w:left="0"/>
      </w:pPr>
      <w:r w:rsidRPr="00F874B3">
        <w:lastRenderedPageBreak/>
        <w:t>Wettelijke voorwaarden</w:t>
      </w:r>
    </w:p>
    <w:p w14:paraId="3EE0F2D2" w14:textId="77777777" w:rsidR="00F874B3" w:rsidRPr="00D06FA3" w:rsidRDefault="00F874B3" w:rsidP="00F874B3">
      <w:pPr>
        <w:tabs>
          <w:tab w:val="left" w:pos="1162"/>
        </w:tabs>
        <w:spacing w:after="60" w:line="240" w:lineRule="auto"/>
        <w:ind w:left="0"/>
        <w:rPr>
          <w:sz w:val="21"/>
          <w:szCs w:val="21"/>
          <w:lang w:val="nl-NL"/>
        </w:rPr>
      </w:pPr>
      <w:r w:rsidRPr="00D06FA3">
        <w:rPr>
          <w:sz w:val="21"/>
          <w:szCs w:val="21"/>
          <w:lang w:val="nl-NL"/>
        </w:rPr>
        <w:t>Gepubliceerd door:</w:t>
      </w:r>
    </w:p>
    <w:p w14:paraId="56D02546" w14:textId="77777777" w:rsidR="00F874B3" w:rsidRPr="00892BA3" w:rsidRDefault="00F874B3" w:rsidP="00F874B3">
      <w:pPr>
        <w:spacing w:line="240" w:lineRule="auto"/>
        <w:ind w:left="0"/>
        <w:rPr>
          <w:rFonts w:eastAsia="Times New Roman" w:cs="Arial"/>
          <w:noProof/>
          <w:sz w:val="21"/>
          <w:szCs w:val="21"/>
          <w:lang w:val="de-DE" w:eastAsia="de-DE"/>
        </w:rPr>
      </w:pPr>
      <w:r w:rsidRPr="00892BA3">
        <w:rPr>
          <w:rFonts w:eastAsia="Times New Roman" w:cs="Arial"/>
          <w:noProof/>
          <w:sz w:val="21"/>
          <w:szCs w:val="21"/>
          <w:lang w:val="de-DE" w:eastAsia="de-DE"/>
        </w:rPr>
        <w:t>e-genius – Initiative offene Bildung</w:t>
      </w:r>
    </w:p>
    <w:p w14:paraId="0A32D71C" w14:textId="77777777" w:rsidR="00F874B3" w:rsidRPr="00892BA3" w:rsidRDefault="00F874B3" w:rsidP="00F874B3">
      <w:pPr>
        <w:spacing w:line="240" w:lineRule="auto"/>
        <w:ind w:left="0"/>
        <w:rPr>
          <w:rFonts w:eastAsia="Times New Roman" w:cs="Arial"/>
          <w:noProof/>
          <w:sz w:val="21"/>
          <w:szCs w:val="21"/>
          <w:lang w:val="de-DE" w:eastAsia="de-DE"/>
        </w:rPr>
      </w:pPr>
      <w:r w:rsidRPr="00892BA3">
        <w:rPr>
          <w:rFonts w:eastAsia="Times New Roman" w:cs="Arial"/>
          <w:noProof/>
          <w:sz w:val="21"/>
          <w:szCs w:val="21"/>
          <w:lang w:val="de-DE" w:eastAsia="de-DE"/>
        </w:rPr>
        <w:t>Postfach 16</w:t>
      </w:r>
      <w:r w:rsidRPr="00892BA3">
        <w:rPr>
          <w:rFonts w:eastAsia="Times New Roman" w:cs="Arial"/>
          <w:noProof/>
          <w:sz w:val="21"/>
          <w:szCs w:val="21"/>
          <w:lang w:val="de-DE" w:eastAsia="de-DE"/>
        </w:rPr>
        <w:br/>
        <w:t>1082 Vienna</w:t>
      </w:r>
      <w:r w:rsidRPr="00892BA3">
        <w:rPr>
          <w:rFonts w:eastAsia="Times New Roman" w:cs="Arial"/>
          <w:noProof/>
          <w:sz w:val="21"/>
          <w:szCs w:val="21"/>
          <w:lang w:val="de-DE" w:eastAsia="de-DE"/>
        </w:rPr>
        <w:br/>
        <w:t>Austria</w:t>
      </w:r>
    </w:p>
    <w:p w14:paraId="5B72F721" w14:textId="77777777" w:rsidR="00F874B3" w:rsidRPr="00D06FA3" w:rsidRDefault="00F874B3" w:rsidP="00F874B3">
      <w:pPr>
        <w:spacing w:line="240" w:lineRule="auto"/>
        <w:ind w:left="0"/>
        <w:rPr>
          <w:rFonts w:eastAsia="Times New Roman" w:cs="Arial"/>
          <w:noProof/>
          <w:sz w:val="21"/>
          <w:szCs w:val="21"/>
          <w:lang w:val="it-IT" w:eastAsia="de-DE"/>
        </w:rPr>
      </w:pPr>
      <w:r w:rsidRPr="00D06FA3">
        <w:rPr>
          <w:rFonts w:eastAsia="Times New Roman" w:cs="Arial"/>
          <w:noProof/>
          <w:sz w:val="21"/>
          <w:szCs w:val="21"/>
          <w:lang w:val="it-IT" w:eastAsia="de-DE"/>
        </w:rPr>
        <w:t xml:space="preserve">E-mail: info(at)e-genius.at </w:t>
      </w:r>
    </w:p>
    <w:p w14:paraId="647FA266" w14:textId="77777777" w:rsidR="00F874B3" w:rsidRPr="00D06FA3" w:rsidRDefault="00F874B3" w:rsidP="00F874B3">
      <w:pPr>
        <w:spacing w:line="240" w:lineRule="auto"/>
        <w:ind w:left="0"/>
        <w:rPr>
          <w:rFonts w:eastAsia="Times New Roman" w:cs="Arial"/>
          <w:noProof/>
          <w:sz w:val="21"/>
          <w:szCs w:val="21"/>
          <w:lang w:val="it-IT" w:eastAsia="de-DE"/>
        </w:rPr>
      </w:pPr>
      <w:r w:rsidRPr="00D06FA3">
        <w:rPr>
          <w:rFonts w:eastAsia="Times New Roman" w:cs="Arial"/>
          <w:noProof/>
          <w:sz w:val="21"/>
          <w:szCs w:val="21"/>
          <w:lang w:val="it-IT" w:eastAsia="de-DE"/>
        </w:rPr>
        <w:t>E-mail: katharina.zwiauer(at)egenius.at</w:t>
      </w:r>
    </w:p>
    <w:p w14:paraId="0F861519" w14:textId="77777777" w:rsidR="00F874B3" w:rsidRPr="00D06FA3" w:rsidRDefault="00F874B3" w:rsidP="00F874B3">
      <w:pPr>
        <w:tabs>
          <w:tab w:val="left" w:pos="1162"/>
        </w:tabs>
        <w:spacing w:line="240" w:lineRule="auto"/>
        <w:ind w:left="0"/>
        <w:rPr>
          <w:sz w:val="21"/>
          <w:szCs w:val="21"/>
          <w:lang w:val="it-IT"/>
        </w:rPr>
      </w:pPr>
    </w:p>
    <w:p w14:paraId="25E42518" w14:textId="77777777" w:rsidR="00F874B3" w:rsidRPr="00D06FA3" w:rsidRDefault="00F874B3" w:rsidP="00F874B3">
      <w:pPr>
        <w:spacing w:line="240" w:lineRule="auto"/>
        <w:ind w:left="0"/>
        <w:rPr>
          <w:rFonts w:eastAsia="Corbel,Calibri" w:cs="Corbel,Calibri"/>
          <w:sz w:val="21"/>
          <w:szCs w:val="21"/>
          <w:lang w:val="it-IT"/>
        </w:rPr>
      </w:pPr>
      <w:proofErr w:type="spellStart"/>
      <w:r w:rsidRPr="00D06FA3">
        <w:rPr>
          <w:rFonts w:eastAsia="Corbel,Calibri" w:cs="Corbel,Calibri"/>
          <w:b/>
          <w:sz w:val="21"/>
          <w:szCs w:val="21"/>
          <w:lang w:val="it-IT"/>
        </w:rPr>
        <w:t>Auteurs</w:t>
      </w:r>
      <w:proofErr w:type="spellEnd"/>
      <w:r w:rsidRPr="00D06FA3">
        <w:rPr>
          <w:rFonts w:eastAsia="Corbel,Calibri" w:cs="Corbel,Calibri"/>
          <w:b/>
          <w:sz w:val="21"/>
          <w:szCs w:val="21"/>
          <w:lang w:val="it-IT"/>
        </w:rPr>
        <w:t xml:space="preserve">: </w:t>
      </w:r>
      <w:r w:rsidRPr="00D06FA3">
        <w:rPr>
          <w:rFonts w:eastAsia="Corbel,Calibri" w:cs="Corbel,Calibri"/>
          <w:sz w:val="21"/>
          <w:szCs w:val="21"/>
          <w:lang w:val="it-IT"/>
        </w:rPr>
        <w:t xml:space="preserve">Marcel </w:t>
      </w:r>
      <w:proofErr w:type="spellStart"/>
      <w:r w:rsidRPr="00D06FA3">
        <w:rPr>
          <w:rFonts w:eastAsia="Corbel,Calibri" w:cs="Corbel,Calibri"/>
          <w:sz w:val="21"/>
          <w:szCs w:val="21"/>
          <w:lang w:val="it-IT"/>
        </w:rPr>
        <w:t>Crul</w:t>
      </w:r>
      <w:proofErr w:type="spellEnd"/>
      <w:r w:rsidRPr="00D06FA3">
        <w:rPr>
          <w:rFonts w:eastAsia="Corbel,Calibri" w:cs="Corbel,Calibri"/>
          <w:sz w:val="21"/>
          <w:szCs w:val="21"/>
          <w:lang w:val="it-IT"/>
        </w:rPr>
        <w:t xml:space="preserve">, Hans </w:t>
      </w:r>
      <w:proofErr w:type="spellStart"/>
      <w:r w:rsidRPr="00D06FA3">
        <w:rPr>
          <w:rFonts w:eastAsia="Corbel,Calibri" w:cs="Corbel,Calibri"/>
          <w:sz w:val="21"/>
          <w:szCs w:val="21"/>
          <w:lang w:val="it-IT"/>
        </w:rPr>
        <w:t>Schnitzer</w:t>
      </w:r>
      <w:proofErr w:type="spellEnd"/>
      <w:r w:rsidRPr="00D06FA3">
        <w:rPr>
          <w:rFonts w:eastAsia="Corbel,Calibri" w:cs="Corbel,Calibri"/>
          <w:sz w:val="21"/>
          <w:szCs w:val="21"/>
          <w:lang w:val="it-IT"/>
        </w:rPr>
        <w:t xml:space="preserve">, Barbara </w:t>
      </w:r>
      <w:proofErr w:type="spellStart"/>
      <w:r w:rsidRPr="00D06FA3">
        <w:rPr>
          <w:rFonts w:eastAsia="Corbel,Calibri" w:cs="Corbel,Calibri"/>
          <w:sz w:val="21"/>
          <w:szCs w:val="21"/>
          <w:lang w:val="it-IT"/>
        </w:rPr>
        <w:t>Hammerl</w:t>
      </w:r>
      <w:proofErr w:type="spellEnd"/>
      <w:r w:rsidRPr="00D06FA3">
        <w:rPr>
          <w:rFonts w:eastAsia="Corbel,Calibri" w:cs="Corbel,Calibri"/>
          <w:sz w:val="21"/>
          <w:szCs w:val="21"/>
          <w:lang w:val="it-IT"/>
        </w:rPr>
        <w:t xml:space="preserve">, </w:t>
      </w:r>
      <w:proofErr w:type="spellStart"/>
      <w:r w:rsidRPr="00D06FA3">
        <w:rPr>
          <w:rFonts w:eastAsia="Corbel,Calibri" w:cs="Corbel,Calibri"/>
          <w:sz w:val="21"/>
          <w:szCs w:val="21"/>
          <w:lang w:val="it-IT"/>
        </w:rPr>
        <w:t>Gosia</w:t>
      </w:r>
      <w:proofErr w:type="spellEnd"/>
      <w:r w:rsidRPr="00D06FA3">
        <w:rPr>
          <w:rFonts w:eastAsia="Corbel,Calibri" w:cs="Corbel,Calibri"/>
          <w:sz w:val="21"/>
          <w:szCs w:val="21"/>
          <w:lang w:val="it-IT"/>
        </w:rPr>
        <w:t xml:space="preserve"> </w:t>
      </w:r>
      <w:proofErr w:type="spellStart"/>
      <w:r w:rsidRPr="00D06FA3">
        <w:rPr>
          <w:rFonts w:eastAsia="Corbel,Calibri" w:cs="Corbel,Calibri"/>
          <w:sz w:val="21"/>
          <w:szCs w:val="21"/>
          <w:lang w:val="it-IT"/>
        </w:rPr>
        <w:t>Stawecka</w:t>
      </w:r>
      <w:proofErr w:type="spellEnd"/>
    </w:p>
    <w:p w14:paraId="3C6FC85C" w14:textId="77777777" w:rsidR="00F874B3" w:rsidRPr="00D06FA3" w:rsidRDefault="00F874B3" w:rsidP="00F874B3">
      <w:pPr>
        <w:spacing w:line="240" w:lineRule="auto"/>
        <w:ind w:left="0"/>
        <w:rPr>
          <w:rFonts w:eastAsia="Corbel,Calibri" w:cs="Corbel,Calibri"/>
          <w:sz w:val="21"/>
          <w:szCs w:val="21"/>
        </w:rPr>
      </w:pPr>
      <w:proofErr w:type="spellStart"/>
      <w:r w:rsidRPr="00D06FA3">
        <w:rPr>
          <w:rFonts w:eastAsia="Corbel,Calibri" w:cs="Corbel,Calibri"/>
          <w:sz w:val="21"/>
          <w:szCs w:val="21"/>
        </w:rPr>
        <w:t>Vertaling</w:t>
      </w:r>
      <w:proofErr w:type="spellEnd"/>
      <w:r w:rsidRPr="00D06FA3">
        <w:rPr>
          <w:rFonts w:eastAsia="Corbel,Calibri" w:cs="Corbel,Calibri"/>
          <w:sz w:val="21"/>
          <w:szCs w:val="21"/>
        </w:rPr>
        <w:t xml:space="preserve"> </w:t>
      </w:r>
      <w:proofErr w:type="spellStart"/>
      <w:r w:rsidRPr="00D06FA3">
        <w:rPr>
          <w:rFonts w:eastAsia="Corbel,Calibri" w:cs="Corbel,Calibri"/>
          <w:sz w:val="21"/>
          <w:szCs w:val="21"/>
        </w:rPr>
        <w:t>en</w:t>
      </w:r>
      <w:proofErr w:type="spellEnd"/>
      <w:r w:rsidRPr="00D06FA3">
        <w:rPr>
          <w:rFonts w:eastAsia="Corbel,Calibri" w:cs="Corbel,Calibri"/>
          <w:sz w:val="21"/>
          <w:szCs w:val="21"/>
        </w:rPr>
        <w:t xml:space="preserve"> editing: Marcel </w:t>
      </w:r>
      <w:proofErr w:type="spellStart"/>
      <w:r w:rsidRPr="00D06FA3">
        <w:rPr>
          <w:rFonts w:eastAsia="Corbel,Calibri" w:cs="Corbel,Calibri"/>
          <w:sz w:val="21"/>
          <w:szCs w:val="21"/>
        </w:rPr>
        <w:t>Crul</w:t>
      </w:r>
      <w:proofErr w:type="spellEnd"/>
    </w:p>
    <w:p w14:paraId="27664591" w14:textId="77777777" w:rsidR="00F874B3" w:rsidRPr="00D06FA3" w:rsidRDefault="00F874B3" w:rsidP="00F874B3">
      <w:pPr>
        <w:autoSpaceDN/>
        <w:spacing w:after="0" w:line="240" w:lineRule="auto"/>
        <w:ind w:left="0"/>
        <w:rPr>
          <w:rFonts w:eastAsia="Corbel,Calibri" w:cs="Corbel,Calibri"/>
          <w:sz w:val="21"/>
          <w:szCs w:val="21"/>
        </w:rPr>
      </w:pPr>
      <w:r w:rsidRPr="00D06FA3">
        <w:rPr>
          <w:rFonts w:eastAsia="Corbel,Calibri" w:cs="Corbel,Calibri"/>
          <w:sz w:val="21"/>
          <w:szCs w:val="21"/>
        </w:rPr>
        <w:t xml:space="preserve">E Learning Consultant: Katharina </w:t>
      </w:r>
      <w:proofErr w:type="spellStart"/>
      <w:r w:rsidRPr="00D06FA3">
        <w:rPr>
          <w:rFonts w:eastAsia="Corbel,Calibri" w:cs="Corbel,Calibri"/>
          <w:sz w:val="21"/>
          <w:szCs w:val="21"/>
        </w:rPr>
        <w:t>Zwiauer</w:t>
      </w:r>
      <w:proofErr w:type="spellEnd"/>
      <w:r w:rsidRPr="00D06FA3">
        <w:rPr>
          <w:rFonts w:eastAsia="Corbel,Calibri" w:cs="Corbel,Calibri"/>
          <w:sz w:val="21"/>
          <w:szCs w:val="21"/>
        </w:rPr>
        <w:t xml:space="preserve"> (e-genius)</w:t>
      </w:r>
    </w:p>
    <w:p w14:paraId="1987A4D8" w14:textId="77777777" w:rsidR="00F874B3" w:rsidRPr="00D06FA3" w:rsidRDefault="00F874B3" w:rsidP="00F874B3">
      <w:pPr>
        <w:autoSpaceDN/>
        <w:spacing w:after="0" w:line="240" w:lineRule="auto"/>
        <w:ind w:left="0"/>
        <w:rPr>
          <w:rFonts w:eastAsia="Corbel,Calibri" w:cs="Corbel,Calibri"/>
          <w:sz w:val="21"/>
          <w:szCs w:val="21"/>
        </w:rPr>
      </w:pPr>
      <w:r w:rsidRPr="00D06FA3">
        <w:rPr>
          <w:rFonts w:eastAsia="Corbel,Calibri" w:cs="Corbel,Calibri"/>
          <w:sz w:val="21"/>
          <w:szCs w:val="21"/>
        </w:rPr>
        <w:t>Layout: e-genius</w:t>
      </w:r>
    </w:p>
    <w:p w14:paraId="03CBABCB" w14:textId="77777777" w:rsidR="00F874B3" w:rsidRPr="00D06FA3" w:rsidRDefault="00F874B3" w:rsidP="00F874B3">
      <w:pPr>
        <w:autoSpaceDN/>
        <w:spacing w:after="0" w:line="240" w:lineRule="auto"/>
        <w:ind w:left="0"/>
        <w:rPr>
          <w:rFonts w:eastAsia="Corbel,Calibri" w:cs="Corbel,Calibri"/>
          <w:sz w:val="21"/>
          <w:szCs w:val="21"/>
        </w:rPr>
      </w:pPr>
    </w:p>
    <w:p w14:paraId="378A3C80" w14:textId="77777777" w:rsidR="00F874B3" w:rsidRDefault="00F874B3" w:rsidP="00F874B3">
      <w:pPr>
        <w:autoSpaceDN/>
        <w:spacing w:after="0" w:line="240" w:lineRule="auto"/>
        <w:ind w:left="0"/>
        <w:rPr>
          <w:rFonts w:eastAsia="Corbel,Calibri" w:cs="Corbel,Calibri"/>
          <w:sz w:val="21"/>
          <w:szCs w:val="21"/>
        </w:rPr>
      </w:pPr>
      <w:proofErr w:type="spellStart"/>
      <w:r w:rsidRPr="00D06FA3">
        <w:rPr>
          <w:rFonts w:eastAsia="Corbel,Calibri" w:cs="Corbel,Calibri"/>
          <w:sz w:val="21"/>
          <w:szCs w:val="21"/>
        </w:rPr>
        <w:t>Januari</w:t>
      </w:r>
      <w:proofErr w:type="spellEnd"/>
      <w:r w:rsidRPr="00D06FA3">
        <w:rPr>
          <w:rFonts w:eastAsia="Corbel,Calibri" w:cs="Corbel,Calibri"/>
          <w:sz w:val="21"/>
          <w:szCs w:val="21"/>
        </w:rPr>
        <w:t xml:space="preserve"> 2017</w:t>
      </w:r>
    </w:p>
    <w:p w14:paraId="4D3FC55A" w14:textId="77777777" w:rsidR="00F874B3" w:rsidRPr="00D06FA3" w:rsidRDefault="00F874B3" w:rsidP="00F874B3">
      <w:pPr>
        <w:autoSpaceDN/>
        <w:spacing w:after="0" w:line="240" w:lineRule="auto"/>
        <w:ind w:left="0"/>
        <w:rPr>
          <w:rFonts w:eastAsia="Times New Roman"/>
          <w:b/>
          <w:bCs/>
          <w:color w:val="000000"/>
          <w:sz w:val="21"/>
          <w:szCs w:val="21"/>
          <w:lang w:eastAsia="en-GB"/>
        </w:rPr>
      </w:pPr>
    </w:p>
    <w:p w14:paraId="2282F925" w14:textId="77777777" w:rsidR="00F874B3" w:rsidRPr="00CE2243" w:rsidRDefault="00F874B3" w:rsidP="00F874B3">
      <w:pPr>
        <w:autoSpaceDN/>
        <w:spacing w:after="0" w:line="240" w:lineRule="auto"/>
        <w:ind w:left="0"/>
        <w:rPr>
          <w:rFonts w:eastAsia="Cambria"/>
          <w:b/>
          <w:lang w:val="en-US"/>
        </w:rPr>
      </w:pPr>
      <w:r>
        <w:rPr>
          <w:noProof/>
          <w:lang w:val="de-DE" w:eastAsia="de-DE"/>
        </w:rPr>
        <w:drawing>
          <wp:anchor distT="0" distB="0" distL="114300" distR="114300" simplePos="0" relativeHeight="251680768" behindDoc="0" locked="1" layoutInCell="1" allowOverlap="1" wp14:anchorId="0C8B75F6" wp14:editId="5D390D1F">
            <wp:simplePos x="0" y="0"/>
            <wp:positionH relativeFrom="column">
              <wp:posOffset>0</wp:posOffset>
            </wp:positionH>
            <wp:positionV relativeFrom="paragraph">
              <wp:posOffset>486410</wp:posOffset>
            </wp:positionV>
            <wp:extent cx="2058120" cy="754560"/>
            <wp:effectExtent l="0" t="0" r="0" b="7620"/>
            <wp:wrapTopAndBottom/>
            <wp:docPr id="18" name="Grafik 18">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hlinkClick r:id="rId20"/>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58120" cy="754560"/>
                    </a:xfrm>
                    <a:prstGeom prst="rect">
                      <a:avLst/>
                    </a:prstGeom>
                  </pic:spPr>
                </pic:pic>
              </a:graphicData>
            </a:graphic>
            <wp14:sizeRelH relativeFrom="margin">
              <wp14:pctWidth>0</wp14:pctWidth>
            </wp14:sizeRelH>
            <wp14:sizeRelV relativeFrom="margin">
              <wp14:pctHeight>0</wp14:pctHeight>
            </wp14:sizeRelV>
          </wp:anchor>
        </w:drawing>
      </w:r>
      <w:r w:rsidRPr="00313AD6">
        <w:rPr>
          <w:noProof/>
          <w:sz w:val="20"/>
          <w:lang w:val="de-DE" w:eastAsia="de-DE"/>
        </w:rPr>
        <w:drawing>
          <wp:anchor distT="0" distB="0" distL="114300" distR="114300" simplePos="0" relativeHeight="251679744" behindDoc="1" locked="1" layoutInCell="1" allowOverlap="1" wp14:anchorId="70B94549" wp14:editId="0EA3F85C">
            <wp:simplePos x="0" y="0"/>
            <wp:positionH relativeFrom="column">
              <wp:align>right</wp:align>
            </wp:positionH>
            <wp:positionV relativeFrom="paragraph">
              <wp:posOffset>421005</wp:posOffset>
            </wp:positionV>
            <wp:extent cx="2270160" cy="646920"/>
            <wp:effectExtent l="0" t="0" r="0" b="1270"/>
            <wp:wrapTight wrapText="bothSides">
              <wp:wrapPolygon edited="0">
                <wp:start x="0" y="0"/>
                <wp:lineTo x="0" y="21006"/>
                <wp:lineTo x="21389" y="21006"/>
                <wp:lineTo x="21389" y="0"/>
                <wp:lineTo x="0" y="0"/>
              </wp:wrapPolygon>
            </wp:wrapTight>
            <wp:docPr id="26" name="Bild 3" descr="http://eacea.ec.europa.eu/img/logos/erasmus_plus/eu_flag_co_funded_pos_%5Brgb%5D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acea.ec.europa.eu/img/logos/erasmus_plus/eu_flag_co_funded_pos_%5Brgb%5D_right.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70160" cy="646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2243">
        <w:rPr>
          <w:rFonts w:asciiTheme="majorHAnsi" w:hAnsiTheme="majorHAnsi"/>
          <w:b/>
          <w:sz w:val="25"/>
          <w:szCs w:val="25"/>
          <w:lang w:val="en-US"/>
        </w:rPr>
        <w:t xml:space="preserve">Project: </w:t>
      </w:r>
      <w:r w:rsidRPr="00CE2243">
        <w:rPr>
          <w:rFonts w:eastAsia="Cambria"/>
          <w:b/>
          <w:i/>
          <w:sz w:val="25"/>
          <w:szCs w:val="25"/>
          <w:lang w:val="en-US"/>
        </w:rPr>
        <w:t>SMACC - Smart City Coaching</w:t>
      </w:r>
    </w:p>
    <w:p w14:paraId="159CC60D" w14:textId="77777777" w:rsidR="00F874B3" w:rsidRPr="007B50A1" w:rsidRDefault="00F874B3" w:rsidP="00F874B3">
      <w:pPr>
        <w:spacing w:after="0" w:line="240" w:lineRule="auto"/>
        <w:ind w:left="0"/>
        <w:rPr>
          <w:rFonts w:eastAsia="Cambria"/>
          <w:sz w:val="21"/>
          <w:szCs w:val="21"/>
          <w:lang w:val="en-US"/>
        </w:rPr>
      </w:pPr>
    </w:p>
    <w:p w14:paraId="3A66B0BF" w14:textId="77777777" w:rsidR="00F874B3" w:rsidRPr="007B50A1" w:rsidRDefault="00F874B3" w:rsidP="00F874B3">
      <w:pPr>
        <w:spacing w:line="240" w:lineRule="auto"/>
        <w:ind w:left="0"/>
        <w:rPr>
          <w:rFonts w:asciiTheme="majorHAnsi" w:hAnsiTheme="majorHAnsi"/>
          <w:b/>
          <w:sz w:val="21"/>
          <w:szCs w:val="21"/>
          <w:lang w:val="nl-NL"/>
        </w:rPr>
      </w:pPr>
      <w:bookmarkStart w:id="4" w:name="_Toc469143914"/>
      <w:r w:rsidRPr="007B50A1">
        <w:rPr>
          <w:sz w:val="21"/>
          <w:szCs w:val="21"/>
          <w:lang w:val="nl-NL"/>
        </w:rPr>
        <w:t>Deze leereenheid werd gefinancierd met steun van de Europese Commissie. Deze publicatie geeft de mening weer van de auteur; de Commissie kan niet verantwoordelijk worden gehouden voor het gebruik van de hierin opgenomen informatie.</w:t>
      </w:r>
    </w:p>
    <w:p w14:paraId="109768EE" w14:textId="77777777" w:rsidR="00F874B3" w:rsidRPr="007D6FCE" w:rsidRDefault="00F874B3" w:rsidP="00F874B3">
      <w:pPr>
        <w:spacing w:line="240" w:lineRule="auto"/>
        <w:ind w:left="0"/>
        <w:rPr>
          <w:rFonts w:asciiTheme="majorHAnsi" w:hAnsiTheme="majorHAnsi"/>
          <w:b/>
          <w:sz w:val="25"/>
          <w:szCs w:val="25"/>
          <w:lang w:val="nl-NL"/>
        </w:rPr>
      </w:pPr>
      <w:r w:rsidRPr="007D6FCE">
        <w:rPr>
          <w:rFonts w:asciiTheme="majorHAnsi" w:hAnsiTheme="majorHAnsi"/>
          <w:b/>
          <w:sz w:val="25"/>
          <w:szCs w:val="25"/>
          <w:lang w:val="nl-NL"/>
        </w:rPr>
        <w:t xml:space="preserve">Partners: </w:t>
      </w:r>
      <w:bookmarkEnd w:id="4"/>
    </w:p>
    <w:p w14:paraId="1BA12843" w14:textId="77777777" w:rsidR="00F874B3" w:rsidRPr="007D6FCE" w:rsidRDefault="00F874B3" w:rsidP="00F874B3">
      <w:pPr>
        <w:spacing w:line="240" w:lineRule="auto"/>
        <w:rPr>
          <w:rFonts w:asciiTheme="majorHAnsi" w:hAnsiTheme="majorHAnsi"/>
          <w:b/>
          <w:lang w:val="nl-NL"/>
        </w:rPr>
      </w:pPr>
      <w:r>
        <w:rPr>
          <w:noProof/>
          <w:lang w:val="de-DE" w:eastAsia="de-DE"/>
        </w:rPr>
        <w:drawing>
          <wp:anchor distT="0" distB="0" distL="114300" distR="114300" simplePos="0" relativeHeight="251685888" behindDoc="0" locked="0" layoutInCell="1" allowOverlap="1" wp14:anchorId="437B9832" wp14:editId="778A8788">
            <wp:simplePos x="0" y="0"/>
            <wp:positionH relativeFrom="column">
              <wp:align>center</wp:align>
            </wp:positionH>
            <wp:positionV relativeFrom="paragraph">
              <wp:posOffset>1054735</wp:posOffset>
            </wp:positionV>
            <wp:extent cx="1490400" cy="643320"/>
            <wp:effectExtent l="0" t="0" r="0" b="4445"/>
            <wp:wrapNone/>
            <wp:docPr id="27" name="Grafik 27" descr="C:\Users\User\AppData\Local\Microsoft\Windows\Temporary Internet Files\Content.Outlook\G8G9EO7K\StadtLABOR.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C:\Users\User\AppData\Local\Microsoft\Windows\Temporary Internet Files\Content.Outlook\G8G9EO7K\StadtLABOR.jpg">
                      <a:hlinkClick r:id="rId24"/>
                    </pic:cNvPr>
                    <pic:cNvPicPr>
                      <a:picLocks noChangeAspect="1"/>
                    </pic:cNvPicPr>
                  </pic:nvPicPr>
                  <pic:blipFill rotWithShape="1">
                    <a:blip r:embed="rId25" cstate="print">
                      <a:extLst>
                        <a:ext uri="{28A0092B-C50C-407E-A947-70E740481C1C}">
                          <a14:useLocalDpi xmlns:a14="http://schemas.microsoft.com/office/drawing/2010/main" val="0"/>
                        </a:ext>
                      </a:extLst>
                    </a:blip>
                    <a:srcRect b="10455"/>
                    <a:stretch/>
                  </pic:blipFill>
                  <pic:spPr bwMode="auto">
                    <a:xfrm>
                      <a:off x="0" y="0"/>
                      <a:ext cx="1490400" cy="6433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86912" behindDoc="0" locked="0" layoutInCell="1" allowOverlap="1" wp14:anchorId="187E76A7" wp14:editId="469A9D17">
            <wp:simplePos x="0" y="0"/>
            <wp:positionH relativeFrom="column">
              <wp:posOffset>3964940</wp:posOffset>
            </wp:positionH>
            <wp:positionV relativeFrom="paragraph">
              <wp:posOffset>1304290</wp:posOffset>
            </wp:positionV>
            <wp:extent cx="1795780" cy="394335"/>
            <wp:effectExtent l="0" t="0" r="0" b="5715"/>
            <wp:wrapTopAndBottom/>
            <wp:docPr id="30" name="Grafik 30" descr="C:\Users\User\AppData\Local\Microsoft\Windows\Temporary Internet Files\Content.Outlook\G8G9EO7K\Militos_Greece.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C:\Users\User\AppData\Local\Microsoft\Windows\Temporary Internet Files\Content.Outlook\G8G9EO7K\Militos_Greece.jpg">
                      <a:hlinkClick r:id="rId27"/>
                    </pic:cNvPr>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95780" cy="3943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84864" behindDoc="0" locked="0" layoutInCell="1" allowOverlap="1" wp14:anchorId="34894C94" wp14:editId="124B9FB6">
            <wp:simplePos x="0" y="0"/>
            <wp:positionH relativeFrom="column">
              <wp:align>left</wp:align>
            </wp:positionH>
            <wp:positionV relativeFrom="paragraph">
              <wp:posOffset>1167130</wp:posOffset>
            </wp:positionV>
            <wp:extent cx="1850400" cy="536040"/>
            <wp:effectExtent l="0" t="0" r="0" b="0"/>
            <wp:wrapNone/>
            <wp:docPr id="32" name="Grafik 32" descr="C:\Users\User\AppData\Local\Microsoft\Windows\Temporary Internet Files\Content.Outlook\G8G9EO7K\Chamber of Commerce_Serbia.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C:\Users\User\AppData\Local\Microsoft\Windows\Temporary Internet Files\Content.Outlook\G8G9EO7K\Chamber of Commerce_Serbia.jpg">
                      <a:hlinkClick r:id="rId29"/>
                    </pic:cNvPr>
                    <pic:cNvPicPr preferRelativeResize="0">
                      <a:picLocks noChangeAspect="1"/>
                    </pic:cNvPicPr>
                  </pic:nvPicPr>
                  <pic:blipFill rotWithShape="1">
                    <a:blip r:embed="rId30" cstate="print">
                      <a:extLst>
                        <a:ext uri="{28A0092B-C50C-407E-A947-70E740481C1C}">
                          <a14:useLocalDpi xmlns:a14="http://schemas.microsoft.com/office/drawing/2010/main" val="0"/>
                        </a:ext>
                      </a:extLst>
                    </a:blip>
                    <a:srcRect l="6242" t="7743" b="17542"/>
                    <a:stretch/>
                  </pic:blipFill>
                  <pic:spPr bwMode="auto">
                    <a:xfrm>
                      <a:off x="0" y="0"/>
                      <a:ext cx="1850400" cy="5360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81792" behindDoc="0" locked="0" layoutInCell="1" allowOverlap="1" wp14:anchorId="7A3AC9B4" wp14:editId="3C58EE42">
            <wp:simplePos x="0" y="0"/>
            <wp:positionH relativeFrom="column">
              <wp:posOffset>0</wp:posOffset>
            </wp:positionH>
            <wp:positionV relativeFrom="paragraph">
              <wp:posOffset>46990</wp:posOffset>
            </wp:positionV>
            <wp:extent cx="1407796" cy="683517"/>
            <wp:effectExtent l="0" t="0" r="1905" b="2540"/>
            <wp:wrapNone/>
            <wp:docPr id="33" name="Grafik 33" descr="C:\Users\User\AppData\Local\Microsoft\Windows\Temporary Internet Files\Content.Outlook\G8G9EO7K\NSB_Italy.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C:\Users\User\AppData\Local\Microsoft\Windows\Temporary Internet Files\Content.Outlook\G8G9EO7K\NSB_Italy.jpg">
                      <a:hlinkClick r:id="rId31"/>
                    </pic:cNvPr>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07796" cy="683517"/>
                    </a:xfrm>
                    <a:prstGeom prst="rect">
                      <a:avLst/>
                    </a:prstGeom>
                    <a:noFill/>
                    <a:ln>
                      <a:noFill/>
                    </a:ln>
                  </pic:spPr>
                </pic:pic>
              </a:graphicData>
            </a:graphic>
          </wp:anchor>
        </w:drawing>
      </w:r>
      <w:r>
        <w:rPr>
          <w:noProof/>
          <w:lang w:val="de-DE" w:eastAsia="de-DE"/>
        </w:rPr>
        <w:drawing>
          <wp:anchor distT="0" distB="0" distL="114300" distR="114300" simplePos="0" relativeHeight="251682816" behindDoc="0" locked="0" layoutInCell="1" allowOverlap="1" wp14:anchorId="3AB93B29" wp14:editId="6F1F5DEC">
            <wp:simplePos x="0" y="0"/>
            <wp:positionH relativeFrom="column">
              <wp:align>center</wp:align>
            </wp:positionH>
            <wp:positionV relativeFrom="paragraph">
              <wp:posOffset>344170</wp:posOffset>
            </wp:positionV>
            <wp:extent cx="1764720" cy="394920"/>
            <wp:effectExtent l="0" t="0" r="0" b="5715"/>
            <wp:wrapNone/>
            <wp:docPr id="12" name="Grafik 12" descr="C:\Users\User\AppData\Local\Microsoft\Windows\Temporary Internet Files\Content.Outlook\G8G9EO7K\craveb_Italy.jpe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C:\Users\User\AppData\Local\Microsoft\Windows\Temporary Internet Files\Content.Outlook\G8G9EO7K\craveb_Italy.jpeg">
                      <a:hlinkClick r:id="rId33"/>
                    </pic:cNvPr>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64720" cy="3949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83840" behindDoc="0" locked="0" layoutInCell="1" allowOverlap="1" wp14:anchorId="21631242" wp14:editId="70C03AA0">
            <wp:simplePos x="5362575" y="6629400"/>
            <wp:positionH relativeFrom="column">
              <wp:align>right</wp:align>
            </wp:positionH>
            <wp:positionV relativeFrom="paragraph">
              <wp:posOffset>90170</wp:posOffset>
            </wp:positionV>
            <wp:extent cx="1141920" cy="645840"/>
            <wp:effectExtent l="0" t="0" r="1270" b="1905"/>
            <wp:wrapTopAndBottom/>
            <wp:docPr id="9" name="Grafik 9" descr="C:\Users\User\AppData\Local\Microsoft\Windows\Temporary Internet Files\Content.Outlook\G8G9EO7K\PBN_Hungary.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C:\Users\User\AppData\Local\Microsoft\Windows\Temporary Internet Files\Content.Outlook\G8G9EO7K\PBN_Hungary.jpg">
                      <a:hlinkClick r:id="rId35"/>
                    </pic:cNvPr>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41920" cy="645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9255DA" w14:textId="77777777" w:rsidR="00F874B3" w:rsidRPr="007B50A1" w:rsidRDefault="00F874B3" w:rsidP="00F874B3">
      <w:pPr>
        <w:spacing w:line="240" w:lineRule="auto"/>
        <w:rPr>
          <w:rFonts w:eastAsia="MS Gothic"/>
          <w:b/>
          <w:bCs/>
          <w:sz w:val="21"/>
          <w:szCs w:val="21"/>
          <w:lang w:val="nl-NL"/>
        </w:rPr>
      </w:pPr>
      <w:r w:rsidRPr="007B50A1">
        <w:rPr>
          <w:noProof/>
          <w:sz w:val="21"/>
          <w:szCs w:val="21"/>
          <w:lang w:val="de-DE" w:eastAsia="de-DE"/>
        </w:rPr>
        <w:drawing>
          <wp:anchor distT="0" distB="0" distL="114300" distR="114300" simplePos="0" relativeHeight="251687936" behindDoc="0" locked="0" layoutInCell="1" allowOverlap="1" wp14:anchorId="1996055D" wp14:editId="2B58705E">
            <wp:simplePos x="895350" y="8582025"/>
            <wp:positionH relativeFrom="column">
              <wp:align>left</wp:align>
            </wp:positionH>
            <wp:positionV relativeFrom="paragraph">
              <wp:posOffset>982980</wp:posOffset>
            </wp:positionV>
            <wp:extent cx="2058120" cy="539280"/>
            <wp:effectExtent l="0" t="0" r="0" b="0"/>
            <wp:wrapTopAndBottom/>
            <wp:docPr id="34" name="Bild 2" descr="Bildergebnis für nhl university of applied sciences">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2" descr="Bildergebnis für nhl university of applied sciences">
                      <a:hlinkClick r:id="rId37"/>
                    </pic:cNvPr>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58120" cy="539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F458EC" w14:textId="77777777" w:rsidR="00F874B3" w:rsidRPr="007B50A1" w:rsidRDefault="00F874B3" w:rsidP="00F874B3">
      <w:pPr>
        <w:spacing w:line="240" w:lineRule="auto"/>
        <w:rPr>
          <w:rFonts w:eastAsia="MS Gothic"/>
          <w:b/>
          <w:bCs/>
          <w:sz w:val="21"/>
          <w:szCs w:val="21"/>
          <w:lang w:val="nl-NL"/>
        </w:rPr>
      </w:pPr>
    </w:p>
    <w:p w14:paraId="31042F93" w14:textId="77777777" w:rsidR="00F874B3" w:rsidRPr="00CE1534" w:rsidRDefault="00F874B3" w:rsidP="00F874B3">
      <w:pPr>
        <w:spacing w:line="240" w:lineRule="auto"/>
        <w:ind w:left="0"/>
        <w:rPr>
          <w:b/>
          <w:sz w:val="25"/>
          <w:szCs w:val="25"/>
          <w:lang w:val="nl-NL"/>
        </w:rPr>
      </w:pPr>
      <w:proofErr w:type="spellStart"/>
      <w:r w:rsidRPr="00CE1534">
        <w:rPr>
          <w:rFonts w:eastAsia="MS Gothic"/>
          <w:b/>
          <w:bCs/>
          <w:sz w:val="25"/>
          <w:szCs w:val="25"/>
          <w:lang w:val="nl-NL"/>
        </w:rPr>
        <w:lastRenderedPageBreak/>
        <w:t>Gebruiksvoorwaaden</w:t>
      </w:r>
      <w:proofErr w:type="spellEnd"/>
    </w:p>
    <w:p w14:paraId="08A1EC14" w14:textId="77777777" w:rsidR="00F874B3" w:rsidRPr="007B50A1" w:rsidRDefault="00F874B3" w:rsidP="00F874B3">
      <w:pPr>
        <w:shd w:val="clear" w:color="auto" w:fill="FFFFFF" w:themeFill="background1"/>
        <w:autoSpaceDN/>
        <w:spacing w:before="240" w:line="240" w:lineRule="auto"/>
        <w:ind w:left="0"/>
        <w:rPr>
          <w:rFonts w:eastAsia="Corbel,Calibri" w:cs="Corbel,Calibri"/>
          <w:sz w:val="21"/>
          <w:szCs w:val="21"/>
          <w:lang w:val="nl-NL"/>
        </w:rPr>
      </w:pPr>
      <w:r>
        <w:rPr>
          <w:b/>
          <w:noProof/>
          <w:sz w:val="25"/>
          <w:szCs w:val="25"/>
          <w:lang w:val="de-DE" w:eastAsia="de-DE"/>
        </w:rPr>
        <w:drawing>
          <wp:anchor distT="0" distB="0" distL="114300" distR="114300" simplePos="0" relativeHeight="251688960" behindDoc="1" locked="1" layoutInCell="1" allowOverlap="1" wp14:anchorId="7ADB86BC" wp14:editId="52CCCA2A">
            <wp:simplePos x="0" y="0"/>
            <wp:positionH relativeFrom="column">
              <wp:posOffset>4406265</wp:posOffset>
            </wp:positionH>
            <wp:positionV relativeFrom="paragraph">
              <wp:posOffset>-81280</wp:posOffset>
            </wp:positionV>
            <wp:extent cx="837720" cy="294120"/>
            <wp:effectExtent l="0" t="0" r="635" b="0"/>
            <wp:wrapTight wrapText="bothSides">
              <wp:wrapPolygon edited="0">
                <wp:start x="0" y="0"/>
                <wp:lineTo x="0" y="19594"/>
                <wp:lineTo x="21125" y="19594"/>
                <wp:lineTo x="21125" y="0"/>
                <wp:lineTo x="0" y="0"/>
              </wp:wrapPolygon>
            </wp:wrapTight>
            <wp:docPr id="35" name="Grafik 35" descr="C:\Users\User\Documents\SMACC\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MACC\88x31.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37720" cy="294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50A1">
        <w:rPr>
          <w:rFonts w:eastAsia="Corbel,Calibri" w:cs="Corbel,Calibri"/>
          <w:sz w:val="21"/>
          <w:szCs w:val="21"/>
          <w:lang w:val="nl-NL"/>
        </w:rPr>
        <w:t xml:space="preserve">Deze training wordt geleverd onder de volgende ‚Creative </w:t>
      </w:r>
      <w:proofErr w:type="spellStart"/>
      <w:r w:rsidRPr="007B50A1">
        <w:rPr>
          <w:rFonts w:eastAsia="Corbel,Calibri" w:cs="Corbel,Calibri"/>
          <w:sz w:val="21"/>
          <w:szCs w:val="21"/>
          <w:lang w:val="nl-NL"/>
        </w:rPr>
        <w:t>Commons</w:t>
      </w:r>
      <w:proofErr w:type="spellEnd"/>
      <w:r w:rsidRPr="007B50A1">
        <w:rPr>
          <w:rFonts w:eastAsia="Corbel,Calibri" w:cs="Corbel,Calibri"/>
          <w:sz w:val="21"/>
          <w:szCs w:val="21"/>
          <w:lang w:val="nl-NL"/>
        </w:rPr>
        <w:t xml:space="preserve"> Licentie’:</w:t>
      </w:r>
    </w:p>
    <w:p w14:paraId="46EA6E4B" w14:textId="77777777" w:rsidR="00F874B3" w:rsidRPr="007B50A1" w:rsidRDefault="00F874B3" w:rsidP="00F874B3">
      <w:pPr>
        <w:shd w:val="clear" w:color="auto" w:fill="FFFFFF" w:themeFill="background1"/>
        <w:autoSpaceDN/>
        <w:spacing w:before="240" w:after="60" w:line="240" w:lineRule="auto"/>
        <w:ind w:left="0"/>
        <w:rPr>
          <w:rFonts w:eastAsia="Corbel,Calibri" w:cs="Corbel,Calibri"/>
          <w:b/>
          <w:bCs/>
          <w:sz w:val="21"/>
          <w:szCs w:val="21"/>
          <w:lang w:val="nl-NL"/>
        </w:rPr>
      </w:pPr>
      <w:r w:rsidRPr="007B50A1">
        <w:rPr>
          <w:rFonts w:eastAsia="Corbel,Calibri" w:cs="Corbel,Calibri"/>
          <w:b/>
          <w:bCs/>
          <w:sz w:val="21"/>
          <w:szCs w:val="21"/>
          <w:lang w:val="nl-NL"/>
        </w:rPr>
        <w:t>Naamsvermelding-</w:t>
      </w:r>
      <w:proofErr w:type="spellStart"/>
      <w:r w:rsidRPr="007B50A1">
        <w:rPr>
          <w:rFonts w:eastAsia="Corbel,Calibri" w:cs="Corbel,Calibri"/>
          <w:b/>
          <w:bCs/>
          <w:sz w:val="21"/>
          <w:szCs w:val="21"/>
          <w:lang w:val="nl-NL"/>
        </w:rPr>
        <w:t>NietCommercieel</w:t>
      </w:r>
      <w:proofErr w:type="spellEnd"/>
      <w:r w:rsidRPr="007B50A1">
        <w:rPr>
          <w:rFonts w:eastAsia="Corbel,Calibri" w:cs="Corbel,Calibri"/>
          <w:b/>
          <w:bCs/>
          <w:sz w:val="21"/>
          <w:szCs w:val="21"/>
          <w:lang w:val="nl-NL"/>
        </w:rPr>
        <w:t>-</w:t>
      </w:r>
      <w:proofErr w:type="spellStart"/>
      <w:r w:rsidRPr="007B50A1">
        <w:rPr>
          <w:rFonts w:eastAsia="Corbel,Calibri" w:cs="Corbel,Calibri"/>
          <w:b/>
          <w:bCs/>
          <w:sz w:val="21"/>
          <w:szCs w:val="21"/>
          <w:lang w:val="nl-NL"/>
        </w:rPr>
        <w:t>GelijkDelen</w:t>
      </w:r>
      <w:proofErr w:type="spellEnd"/>
      <w:r w:rsidRPr="007B50A1">
        <w:rPr>
          <w:rFonts w:eastAsia="Corbel,Calibri" w:cs="Corbel,Calibri"/>
          <w:b/>
          <w:bCs/>
          <w:sz w:val="21"/>
          <w:szCs w:val="21"/>
          <w:lang w:val="nl-NL"/>
        </w:rPr>
        <w:t xml:space="preserve"> 4.0 Internationaal (CC BY-NC-SA 4.0)</w:t>
      </w:r>
    </w:p>
    <w:p w14:paraId="2A960179" w14:textId="77777777" w:rsidR="00F874B3" w:rsidRPr="007B50A1" w:rsidRDefault="00F874B3" w:rsidP="00F874B3">
      <w:pPr>
        <w:shd w:val="clear" w:color="auto" w:fill="FFFFFF"/>
        <w:autoSpaceDN/>
        <w:spacing w:before="240" w:after="0" w:line="240" w:lineRule="auto"/>
        <w:ind w:left="0"/>
        <w:rPr>
          <w:rFonts w:eastAsia="Times New Roman" w:cs="Arial"/>
          <w:b/>
          <w:bCs/>
          <w:color w:val="333333"/>
          <w:sz w:val="21"/>
          <w:szCs w:val="21"/>
          <w:lang w:eastAsia="de-AT"/>
        </w:rPr>
      </w:pPr>
      <w:r w:rsidRPr="007B50A1">
        <w:rPr>
          <w:rFonts w:eastAsia="Times New Roman" w:cs="Arial"/>
          <w:b/>
          <w:bCs/>
          <w:color w:val="333333"/>
          <w:sz w:val="21"/>
          <w:szCs w:val="21"/>
          <w:lang w:eastAsia="de-AT"/>
        </w:rPr>
        <w:t xml:space="preserve">Je bent </w:t>
      </w:r>
      <w:proofErr w:type="spellStart"/>
      <w:r w:rsidRPr="007B50A1">
        <w:rPr>
          <w:rFonts w:eastAsia="Times New Roman" w:cs="Arial"/>
          <w:b/>
          <w:bCs/>
          <w:color w:val="333333"/>
          <w:sz w:val="21"/>
          <w:szCs w:val="21"/>
          <w:lang w:eastAsia="de-AT"/>
        </w:rPr>
        <w:t>vrij</w:t>
      </w:r>
      <w:proofErr w:type="spellEnd"/>
      <w:r w:rsidRPr="007B50A1">
        <w:rPr>
          <w:rFonts w:eastAsia="Times New Roman" w:cs="Arial"/>
          <w:b/>
          <w:bCs/>
          <w:color w:val="333333"/>
          <w:sz w:val="21"/>
          <w:szCs w:val="21"/>
          <w:lang w:eastAsia="de-AT"/>
        </w:rPr>
        <w:t xml:space="preserve"> om:</w:t>
      </w:r>
    </w:p>
    <w:p w14:paraId="57C34AB5" w14:textId="77777777" w:rsidR="00F874B3" w:rsidRPr="007B50A1" w:rsidRDefault="00F874B3" w:rsidP="00F874B3">
      <w:pPr>
        <w:pStyle w:val="Listenabsatz"/>
        <w:spacing w:line="240" w:lineRule="auto"/>
        <w:ind w:left="1497"/>
        <w:rPr>
          <w:sz w:val="21"/>
          <w:szCs w:val="21"/>
        </w:rPr>
      </w:pPr>
      <w:proofErr w:type="gramStart"/>
      <w:r w:rsidRPr="007B50A1">
        <w:rPr>
          <w:b/>
          <w:bCs/>
          <w:color w:val="222222"/>
          <w:sz w:val="21"/>
          <w:szCs w:val="21"/>
        </w:rPr>
        <w:t>het</w:t>
      </w:r>
      <w:proofErr w:type="gramEnd"/>
      <w:r w:rsidRPr="007B50A1">
        <w:rPr>
          <w:b/>
          <w:bCs/>
          <w:color w:val="222222"/>
          <w:sz w:val="21"/>
          <w:szCs w:val="21"/>
        </w:rPr>
        <w:t xml:space="preserve"> werk te delen</w:t>
      </w:r>
      <w:r w:rsidRPr="007B50A1">
        <w:rPr>
          <w:sz w:val="21"/>
          <w:szCs w:val="21"/>
        </w:rPr>
        <w:t> — te kopiëren, te verspreiden en door te geven via elk medium of bestandsformaat</w:t>
      </w:r>
    </w:p>
    <w:p w14:paraId="7A15F417" w14:textId="77777777" w:rsidR="00F874B3" w:rsidRPr="007B50A1" w:rsidRDefault="00F874B3" w:rsidP="00F874B3">
      <w:pPr>
        <w:pStyle w:val="Listenabsatz"/>
        <w:spacing w:line="240" w:lineRule="auto"/>
        <w:ind w:left="1497"/>
        <w:rPr>
          <w:sz w:val="21"/>
          <w:szCs w:val="21"/>
        </w:rPr>
      </w:pPr>
      <w:proofErr w:type="gramStart"/>
      <w:r w:rsidRPr="007B50A1">
        <w:rPr>
          <w:b/>
          <w:bCs/>
          <w:color w:val="222222"/>
          <w:sz w:val="21"/>
          <w:szCs w:val="21"/>
        </w:rPr>
        <w:t>het</w:t>
      </w:r>
      <w:proofErr w:type="gramEnd"/>
      <w:r w:rsidRPr="007B50A1">
        <w:rPr>
          <w:b/>
          <w:bCs/>
          <w:color w:val="222222"/>
          <w:sz w:val="21"/>
          <w:szCs w:val="21"/>
        </w:rPr>
        <w:t xml:space="preserve"> werk te bewerken</w:t>
      </w:r>
      <w:r w:rsidRPr="007B50A1">
        <w:rPr>
          <w:sz w:val="21"/>
          <w:szCs w:val="21"/>
        </w:rPr>
        <w:t> — te remixen, te veranderen en afgeleide werken te maken</w:t>
      </w:r>
    </w:p>
    <w:p w14:paraId="37421D9A" w14:textId="77777777" w:rsidR="00F874B3" w:rsidRPr="007B50A1" w:rsidRDefault="00F874B3" w:rsidP="00F874B3">
      <w:pPr>
        <w:shd w:val="clear" w:color="auto" w:fill="FFFFFF"/>
        <w:autoSpaceDN/>
        <w:spacing w:before="60" w:after="60" w:line="240" w:lineRule="auto"/>
        <w:ind w:left="0"/>
        <w:rPr>
          <w:rFonts w:eastAsia="Times New Roman" w:cs="Arial"/>
          <w:color w:val="333333"/>
          <w:sz w:val="21"/>
          <w:szCs w:val="21"/>
          <w:lang w:val="nl-NL" w:eastAsia="de-AT"/>
        </w:rPr>
      </w:pPr>
      <w:r w:rsidRPr="007B50A1">
        <w:rPr>
          <w:rFonts w:eastAsia="Times New Roman" w:cs="Arial"/>
          <w:color w:val="333333"/>
          <w:sz w:val="21"/>
          <w:szCs w:val="21"/>
          <w:lang w:val="nl-NL" w:eastAsia="de-AT"/>
        </w:rPr>
        <w:t>De licentiegever kan deze toestemming niet intrekken zolang aan de licentievoorwaarden voldaan wordt.</w:t>
      </w:r>
    </w:p>
    <w:p w14:paraId="7E767189" w14:textId="77777777" w:rsidR="00F874B3" w:rsidRPr="007B50A1" w:rsidRDefault="00F874B3" w:rsidP="00F874B3">
      <w:pPr>
        <w:shd w:val="clear" w:color="auto" w:fill="FFFFFF"/>
        <w:autoSpaceDN/>
        <w:spacing w:before="240" w:line="240" w:lineRule="auto"/>
        <w:ind w:left="0"/>
        <w:rPr>
          <w:rFonts w:eastAsia="Times New Roman" w:cs="Arial"/>
          <w:b/>
          <w:bCs/>
          <w:color w:val="333333"/>
          <w:sz w:val="21"/>
          <w:szCs w:val="21"/>
          <w:lang w:eastAsia="de-AT"/>
        </w:rPr>
      </w:pPr>
      <w:proofErr w:type="spellStart"/>
      <w:r w:rsidRPr="007B50A1">
        <w:rPr>
          <w:rFonts w:eastAsia="Times New Roman" w:cs="Arial"/>
          <w:b/>
          <w:bCs/>
          <w:color w:val="333333"/>
          <w:sz w:val="21"/>
          <w:szCs w:val="21"/>
          <w:lang w:eastAsia="de-AT"/>
        </w:rPr>
        <w:t>Onder</w:t>
      </w:r>
      <w:proofErr w:type="spellEnd"/>
      <w:r w:rsidRPr="007B50A1">
        <w:rPr>
          <w:rFonts w:eastAsia="Times New Roman" w:cs="Arial"/>
          <w:b/>
          <w:bCs/>
          <w:color w:val="333333"/>
          <w:sz w:val="21"/>
          <w:szCs w:val="21"/>
          <w:lang w:eastAsia="de-AT"/>
        </w:rPr>
        <w:t xml:space="preserve"> de </w:t>
      </w:r>
      <w:proofErr w:type="spellStart"/>
      <w:r w:rsidRPr="007B50A1">
        <w:rPr>
          <w:rFonts w:eastAsia="Times New Roman" w:cs="Arial"/>
          <w:b/>
          <w:bCs/>
          <w:color w:val="333333"/>
          <w:sz w:val="21"/>
          <w:szCs w:val="21"/>
          <w:lang w:eastAsia="de-AT"/>
        </w:rPr>
        <w:t>volgende</w:t>
      </w:r>
      <w:proofErr w:type="spellEnd"/>
      <w:r w:rsidRPr="007B50A1">
        <w:rPr>
          <w:rFonts w:eastAsia="Times New Roman" w:cs="Arial"/>
          <w:b/>
          <w:bCs/>
          <w:color w:val="333333"/>
          <w:sz w:val="21"/>
          <w:szCs w:val="21"/>
          <w:lang w:eastAsia="de-AT"/>
        </w:rPr>
        <w:t xml:space="preserve"> </w:t>
      </w:r>
      <w:proofErr w:type="spellStart"/>
      <w:r w:rsidRPr="007B50A1">
        <w:rPr>
          <w:rFonts w:eastAsia="Times New Roman" w:cs="Arial"/>
          <w:b/>
          <w:bCs/>
          <w:color w:val="333333"/>
          <w:sz w:val="21"/>
          <w:szCs w:val="21"/>
          <w:lang w:eastAsia="de-AT"/>
        </w:rPr>
        <w:t>voorwaarden</w:t>
      </w:r>
      <w:proofErr w:type="spellEnd"/>
      <w:r w:rsidRPr="007B50A1">
        <w:rPr>
          <w:rFonts w:eastAsia="Times New Roman" w:cs="Arial"/>
          <w:b/>
          <w:bCs/>
          <w:color w:val="333333"/>
          <w:sz w:val="21"/>
          <w:szCs w:val="21"/>
          <w:lang w:eastAsia="de-AT"/>
        </w:rPr>
        <w:t>:</w:t>
      </w:r>
    </w:p>
    <w:p w14:paraId="20EE97BF" w14:textId="77777777" w:rsidR="00F874B3" w:rsidRPr="007B50A1" w:rsidRDefault="00F874B3" w:rsidP="00F874B3">
      <w:pPr>
        <w:pStyle w:val="Listenabsatz"/>
        <w:spacing w:line="240" w:lineRule="auto"/>
        <w:rPr>
          <w:rFonts w:eastAsia="Times New Roman" w:cs="Arial"/>
          <w:color w:val="333333"/>
          <w:sz w:val="21"/>
          <w:szCs w:val="21"/>
          <w:lang w:eastAsia="de-AT"/>
        </w:rPr>
      </w:pPr>
      <w:r w:rsidRPr="007B50A1">
        <w:rPr>
          <w:rFonts w:eastAsia="Times New Roman" w:cs="Arial"/>
          <w:b/>
          <w:bCs/>
          <w:color w:val="222222"/>
          <w:sz w:val="21"/>
          <w:szCs w:val="21"/>
          <w:lang w:eastAsia="de-AT"/>
        </w:rPr>
        <w:t>Naamsvermelding</w:t>
      </w:r>
      <w:r w:rsidRPr="007B50A1">
        <w:rPr>
          <w:rFonts w:eastAsia="Times New Roman" w:cs="Arial"/>
          <w:color w:val="333333"/>
          <w:sz w:val="21"/>
          <w:szCs w:val="21"/>
          <w:lang w:eastAsia="de-AT"/>
        </w:rPr>
        <w:t> — De gebruiker dient de maker van het werk te </w:t>
      </w:r>
      <w:hyperlink r:id="rId40" w:history="1">
        <w:r w:rsidRPr="007B50A1">
          <w:rPr>
            <w:rFonts w:eastAsia="Times New Roman" w:cs="Arial"/>
            <w:b/>
            <w:bCs/>
            <w:color w:val="111111"/>
            <w:sz w:val="21"/>
            <w:szCs w:val="21"/>
            <w:u w:val="single"/>
            <w:lang w:eastAsia="de-AT"/>
          </w:rPr>
          <w:t>vermelden</w:t>
        </w:r>
      </w:hyperlink>
      <w:r w:rsidRPr="007B50A1">
        <w:rPr>
          <w:rFonts w:eastAsia="Times New Roman" w:cs="Arial"/>
          <w:color w:val="333333"/>
          <w:sz w:val="21"/>
          <w:szCs w:val="21"/>
          <w:lang w:eastAsia="de-AT"/>
        </w:rPr>
        <w:t>, een link naar de licentie te plaatsen en </w:t>
      </w:r>
      <w:hyperlink r:id="rId41" w:history="1">
        <w:r w:rsidRPr="007B50A1">
          <w:rPr>
            <w:rFonts w:eastAsia="Times New Roman" w:cs="Arial"/>
            <w:b/>
            <w:bCs/>
            <w:color w:val="111111"/>
            <w:sz w:val="21"/>
            <w:szCs w:val="21"/>
            <w:u w:val="single"/>
            <w:lang w:eastAsia="de-AT"/>
          </w:rPr>
          <w:t>aan te geven of het werk veranderd is</w:t>
        </w:r>
      </w:hyperlink>
      <w:r w:rsidRPr="007B50A1">
        <w:rPr>
          <w:rFonts w:eastAsia="Times New Roman" w:cs="Arial"/>
          <w:color w:val="333333"/>
          <w:sz w:val="21"/>
          <w:szCs w:val="21"/>
          <w:lang w:eastAsia="de-AT"/>
        </w:rPr>
        <w:t>. Je mag dat op redelijke wijze doen, maar niet zodanig dat de indruk gewekt wordt dat de licentiegever instemt met je werk of je gebruik van het werk.</w:t>
      </w:r>
    </w:p>
    <w:p w14:paraId="7C404157" w14:textId="77777777" w:rsidR="00F874B3" w:rsidRPr="007B50A1" w:rsidRDefault="00F874B3" w:rsidP="00F874B3">
      <w:pPr>
        <w:pStyle w:val="Listenabsatz"/>
        <w:spacing w:line="240" w:lineRule="auto"/>
        <w:rPr>
          <w:color w:val="333333"/>
          <w:sz w:val="21"/>
          <w:szCs w:val="21"/>
        </w:rPr>
      </w:pPr>
      <w:proofErr w:type="spellStart"/>
      <w:r w:rsidRPr="007B50A1">
        <w:rPr>
          <w:b/>
          <w:bCs/>
          <w:color w:val="222222"/>
          <w:sz w:val="21"/>
          <w:szCs w:val="21"/>
        </w:rPr>
        <w:t>NietCommercieel</w:t>
      </w:r>
      <w:proofErr w:type="spellEnd"/>
      <w:r w:rsidRPr="007B50A1">
        <w:rPr>
          <w:color w:val="333333"/>
          <w:sz w:val="21"/>
          <w:szCs w:val="21"/>
        </w:rPr>
        <w:t> — Je mag het werk niet gebruiken voor </w:t>
      </w:r>
      <w:hyperlink r:id="rId42" w:history="1">
        <w:r w:rsidRPr="007B50A1">
          <w:rPr>
            <w:b/>
            <w:bCs/>
            <w:color w:val="111111"/>
            <w:sz w:val="21"/>
            <w:szCs w:val="21"/>
            <w:u w:val="single"/>
          </w:rPr>
          <w:t>commerciële doeleinden</w:t>
        </w:r>
      </w:hyperlink>
      <w:r w:rsidRPr="007B50A1">
        <w:rPr>
          <w:color w:val="333333"/>
          <w:sz w:val="21"/>
          <w:szCs w:val="21"/>
        </w:rPr>
        <w:t>.</w:t>
      </w:r>
    </w:p>
    <w:p w14:paraId="4817A755" w14:textId="77777777" w:rsidR="00F874B3" w:rsidRPr="007B50A1" w:rsidRDefault="00F874B3" w:rsidP="00F874B3">
      <w:pPr>
        <w:pStyle w:val="Listenabsatz"/>
        <w:spacing w:line="240" w:lineRule="auto"/>
        <w:rPr>
          <w:sz w:val="21"/>
          <w:szCs w:val="21"/>
        </w:rPr>
      </w:pPr>
      <w:proofErr w:type="spellStart"/>
      <w:r w:rsidRPr="007B50A1">
        <w:rPr>
          <w:b/>
          <w:bCs/>
          <w:color w:val="222222"/>
          <w:sz w:val="21"/>
          <w:szCs w:val="21"/>
        </w:rPr>
        <w:t>GelijkDelen</w:t>
      </w:r>
      <w:proofErr w:type="spellEnd"/>
      <w:r w:rsidRPr="007B50A1">
        <w:rPr>
          <w:sz w:val="21"/>
          <w:szCs w:val="21"/>
        </w:rPr>
        <w:t> — Als je het werk hebt geremixt, veranderd, of op het werk hebt voortgebouwd, moet je het veranderde materiaal verspreiden onder </w:t>
      </w:r>
      <w:hyperlink r:id="rId43" w:history="1">
        <w:r w:rsidRPr="007B50A1">
          <w:rPr>
            <w:b/>
            <w:bCs/>
            <w:color w:val="111111"/>
            <w:sz w:val="21"/>
            <w:szCs w:val="21"/>
            <w:u w:val="single"/>
          </w:rPr>
          <w:t xml:space="preserve">dezelfde </w:t>
        </w:r>
        <w:proofErr w:type="spellStart"/>
        <w:r w:rsidRPr="007B50A1">
          <w:rPr>
            <w:b/>
            <w:bCs/>
            <w:color w:val="111111"/>
            <w:sz w:val="21"/>
            <w:szCs w:val="21"/>
            <w:u w:val="single"/>
          </w:rPr>
          <w:t>licentie</w:t>
        </w:r>
      </w:hyperlink>
      <w:r w:rsidRPr="007B50A1">
        <w:rPr>
          <w:sz w:val="21"/>
          <w:szCs w:val="21"/>
        </w:rPr>
        <w:t>als</w:t>
      </w:r>
      <w:proofErr w:type="spellEnd"/>
      <w:r w:rsidRPr="007B50A1">
        <w:rPr>
          <w:sz w:val="21"/>
          <w:szCs w:val="21"/>
        </w:rPr>
        <w:t xml:space="preserve"> het originele werk.</w:t>
      </w:r>
    </w:p>
    <w:p w14:paraId="4E7B441D" w14:textId="77777777" w:rsidR="00F874B3" w:rsidRPr="007B50A1" w:rsidRDefault="00F874B3" w:rsidP="00F874B3">
      <w:pPr>
        <w:shd w:val="clear" w:color="auto" w:fill="FFFFFF"/>
        <w:autoSpaceDN/>
        <w:spacing w:before="240" w:after="60" w:line="240" w:lineRule="auto"/>
        <w:ind w:left="0"/>
        <w:rPr>
          <w:rFonts w:eastAsia="Times New Roman" w:cs="Arial"/>
          <w:color w:val="333333"/>
          <w:sz w:val="21"/>
          <w:szCs w:val="21"/>
          <w:lang w:val="nl-NL" w:eastAsia="de-AT"/>
        </w:rPr>
      </w:pPr>
      <w:r w:rsidRPr="007B50A1">
        <w:rPr>
          <w:rFonts w:eastAsia="Times New Roman" w:cs="Arial"/>
          <w:b/>
          <w:bCs/>
          <w:color w:val="222222"/>
          <w:sz w:val="21"/>
          <w:szCs w:val="21"/>
          <w:lang w:val="nl-NL" w:eastAsia="de-AT"/>
        </w:rPr>
        <w:t>Geen aanvullende restricties</w:t>
      </w:r>
      <w:r w:rsidRPr="007B50A1">
        <w:rPr>
          <w:rFonts w:eastAsia="Times New Roman" w:cs="Arial"/>
          <w:color w:val="333333"/>
          <w:sz w:val="21"/>
          <w:szCs w:val="21"/>
          <w:lang w:val="nl-NL" w:eastAsia="de-AT"/>
        </w:rPr>
        <w:t> — Je mag geen juridische voorwaarden of </w:t>
      </w:r>
      <w:hyperlink r:id="rId44" w:history="1">
        <w:r w:rsidRPr="007B50A1">
          <w:rPr>
            <w:rFonts w:eastAsia="Times New Roman" w:cs="Arial"/>
            <w:b/>
            <w:bCs/>
            <w:color w:val="111111"/>
            <w:sz w:val="21"/>
            <w:szCs w:val="21"/>
            <w:u w:val="single"/>
            <w:lang w:val="nl-NL" w:eastAsia="de-AT"/>
          </w:rPr>
          <w:t xml:space="preserve">technologische </w:t>
        </w:r>
        <w:proofErr w:type="spellStart"/>
        <w:r w:rsidRPr="007B50A1">
          <w:rPr>
            <w:rFonts w:eastAsia="Times New Roman" w:cs="Arial"/>
            <w:b/>
            <w:bCs/>
            <w:color w:val="111111"/>
            <w:sz w:val="21"/>
            <w:szCs w:val="21"/>
            <w:u w:val="single"/>
            <w:lang w:val="nl-NL" w:eastAsia="de-AT"/>
          </w:rPr>
          <w:t>voorzieningen</w:t>
        </w:r>
      </w:hyperlink>
      <w:r w:rsidRPr="007B50A1">
        <w:rPr>
          <w:rFonts w:eastAsia="Times New Roman" w:cs="Arial"/>
          <w:color w:val="333333"/>
          <w:sz w:val="21"/>
          <w:szCs w:val="21"/>
          <w:lang w:val="nl-NL" w:eastAsia="de-AT"/>
        </w:rPr>
        <w:t>toepassen</w:t>
      </w:r>
      <w:proofErr w:type="spellEnd"/>
      <w:r w:rsidRPr="007B50A1">
        <w:rPr>
          <w:rFonts w:eastAsia="Times New Roman" w:cs="Arial"/>
          <w:color w:val="333333"/>
          <w:sz w:val="21"/>
          <w:szCs w:val="21"/>
          <w:lang w:val="nl-NL" w:eastAsia="de-AT"/>
        </w:rPr>
        <w:t xml:space="preserve"> die anderen er juridisch in beperken om iets te doen wat de licentie toestaat.</w:t>
      </w:r>
    </w:p>
    <w:p w14:paraId="69F0FD60" w14:textId="77777777" w:rsidR="00F874B3" w:rsidRPr="007B50A1" w:rsidRDefault="00F874B3" w:rsidP="00F874B3">
      <w:pPr>
        <w:tabs>
          <w:tab w:val="left" w:pos="1162"/>
        </w:tabs>
        <w:autoSpaceDN/>
        <w:spacing w:before="0" w:after="0" w:line="240" w:lineRule="auto"/>
        <w:ind w:left="0"/>
        <w:rPr>
          <w:rFonts w:eastAsia="Corbel" w:cs="Corbel"/>
          <w:bCs/>
          <w:sz w:val="21"/>
          <w:szCs w:val="21"/>
          <w:lang w:val="nl-NL" w:eastAsia="it-IT"/>
        </w:rPr>
      </w:pPr>
      <w:r w:rsidRPr="007B50A1">
        <w:rPr>
          <w:rFonts w:eastAsia="Corbel" w:cs="Corbel"/>
          <w:bCs/>
          <w:sz w:val="21"/>
          <w:szCs w:val="21"/>
          <w:lang w:val="nl-NL" w:eastAsia="it-IT"/>
        </w:rPr>
        <w:t>Toeschrijving aan e-genius als auteursrechthebbende moet op de volgende manier:</w:t>
      </w:r>
    </w:p>
    <w:p w14:paraId="5D353AD8" w14:textId="77777777" w:rsidR="00F874B3" w:rsidRPr="007B50A1" w:rsidRDefault="00F874B3" w:rsidP="00F874B3">
      <w:pPr>
        <w:tabs>
          <w:tab w:val="left" w:pos="1162"/>
        </w:tabs>
        <w:autoSpaceDN/>
        <w:spacing w:before="0" w:after="60" w:line="240" w:lineRule="auto"/>
        <w:ind w:left="0"/>
        <w:rPr>
          <w:rFonts w:eastAsia="Corbel" w:cs="Corbel"/>
          <w:bCs/>
          <w:sz w:val="21"/>
          <w:szCs w:val="21"/>
          <w:lang w:val="nl-NL" w:eastAsia="it-IT"/>
        </w:rPr>
      </w:pPr>
      <w:r w:rsidRPr="007B50A1">
        <w:rPr>
          <w:rFonts w:eastAsia="Corbel" w:cs="Corbel"/>
          <w:bCs/>
          <w:sz w:val="21"/>
          <w:szCs w:val="21"/>
          <w:lang w:val="nl-NL" w:eastAsia="it-IT"/>
        </w:rPr>
        <w:t xml:space="preserve">Teksten: auteurs van de leereenheid, jaar van uitgave, de titel van de leereenheid, Uitgever: e-genius - Initiatief </w:t>
      </w:r>
      <w:proofErr w:type="spellStart"/>
      <w:r w:rsidRPr="007B50A1">
        <w:rPr>
          <w:rFonts w:eastAsia="Corbel" w:cs="Corbel"/>
          <w:bCs/>
          <w:sz w:val="21"/>
          <w:szCs w:val="21"/>
          <w:lang w:val="nl-NL" w:eastAsia="it-IT"/>
        </w:rPr>
        <w:t>offene</w:t>
      </w:r>
      <w:proofErr w:type="spellEnd"/>
      <w:r w:rsidRPr="007B50A1">
        <w:rPr>
          <w:rFonts w:eastAsia="Corbel" w:cs="Corbel"/>
          <w:bCs/>
          <w:sz w:val="21"/>
          <w:szCs w:val="21"/>
          <w:lang w:val="nl-NL" w:eastAsia="it-IT"/>
        </w:rPr>
        <w:t xml:space="preserve"> </w:t>
      </w:r>
      <w:proofErr w:type="spellStart"/>
      <w:r w:rsidRPr="007B50A1">
        <w:rPr>
          <w:rFonts w:eastAsia="Corbel" w:cs="Corbel"/>
          <w:bCs/>
          <w:sz w:val="21"/>
          <w:szCs w:val="21"/>
          <w:lang w:val="nl-NL" w:eastAsia="it-IT"/>
        </w:rPr>
        <w:t>Bildung</w:t>
      </w:r>
      <w:proofErr w:type="spellEnd"/>
      <w:r w:rsidRPr="007B50A1">
        <w:rPr>
          <w:rFonts w:eastAsia="Corbel" w:cs="Corbel"/>
          <w:bCs/>
          <w:sz w:val="21"/>
          <w:szCs w:val="21"/>
          <w:lang w:val="nl-NL" w:eastAsia="it-IT"/>
        </w:rPr>
        <w:t xml:space="preserve">, </w:t>
      </w:r>
      <w:hyperlink r:id="rId45" w:history="1">
        <w:r w:rsidRPr="007B50A1">
          <w:rPr>
            <w:rStyle w:val="Link"/>
            <w:rFonts w:eastAsia="Corbel" w:cs="Corbel"/>
            <w:bCs/>
            <w:sz w:val="21"/>
            <w:szCs w:val="21"/>
            <w:lang w:val="nl-NL" w:eastAsia="it-IT"/>
          </w:rPr>
          <w:t>www.e-genius.at/nl</w:t>
        </w:r>
      </w:hyperlink>
      <w:r w:rsidRPr="007B50A1">
        <w:rPr>
          <w:rFonts w:eastAsia="Corbel" w:cs="Corbel"/>
          <w:bCs/>
          <w:sz w:val="21"/>
          <w:szCs w:val="21"/>
          <w:lang w:val="nl-NL" w:eastAsia="it-IT"/>
        </w:rPr>
        <w:t xml:space="preserve"> </w:t>
      </w:r>
    </w:p>
    <w:p w14:paraId="5E1F4AAE" w14:textId="77777777" w:rsidR="00F874B3" w:rsidRPr="007B50A1" w:rsidRDefault="00F874B3" w:rsidP="00F874B3">
      <w:pPr>
        <w:tabs>
          <w:tab w:val="left" w:pos="1162"/>
        </w:tabs>
        <w:autoSpaceDN/>
        <w:spacing w:before="0" w:after="0" w:line="240" w:lineRule="auto"/>
        <w:ind w:left="0"/>
        <w:rPr>
          <w:sz w:val="21"/>
          <w:szCs w:val="21"/>
          <w:lang w:val="nl-NL"/>
        </w:rPr>
      </w:pPr>
      <w:r w:rsidRPr="007B50A1">
        <w:rPr>
          <w:rFonts w:eastAsia="Corbel" w:cs="Corbel"/>
          <w:bCs/>
          <w:sz w:val="21"/>
          <w:szCs w:val="21"/>
          <w:lang w:val="nl-NL" w:eastAsia="it-IT"/>
        </w:rPr>
        <w:t xml:space="preserve">Illustraties: verwijzen naar de eigenaar van het auteursrecht, e-genius - </w:t>
      </w:r>
      <w:hyperlink r:id="rId46" w:history="1">
        <w:r w:rsidRPr="007B50A1">
          <w:rPr>
            <w:rStyle w:val="Link"/>
            <w:rFonts w:eastAsia="Corbel" w:cs="Corbel"/>
            <w:bCs/>
            <w:sz w:val="21"/>
            <w:szCs w:val="21"/>
            <w:lang w:val="nl-NL" w:eastAsia="it-IT"/>
          </w:rPr>
          <w:t>www.e-genius.at/nl</w:t>
        </w:r>
      </w:hyperlink>
      <w:r w:rsidRPr="007B50A1">
        <w:rPr>
          <w:rFonts w:eastAsia="Corbel" w:cs="Corbel"/>
          <w:bCs/>
          <w:sz w:val="21"/>
          <w:szCs w:val="21"/>
          <w:lang w:val="nl-NL" w:eastAsia="it-IT"/>
        </w:rPr>
        <w:t xml:space="preserve"> </w:t>
      </w:r>
    </w:p>
    <w:p w14:paraId="7180E9B9" w14:textId="77777777" w:rsidR="00F874B3" w:rsidRPr="007B50A1" w:rsidRDefault="00F874B3" w:rsidP="00F874B3">
      <w:pPr>
        <w:spacing w:before="240" w:line="240" w:lineRule="auto"/>
        <w:ind w:left="0"/>
        <w:rPr>
          <w:b/>
          <w:bCs/>
          <w:sz w:val="21"/>
          <w:szCs w:val="21"/>
          <w:lang w:val="nl-NL"/>
        </w:rPr>
      </w:pPr>
      <w:r w:rsidRPr="007B50A1">
        <w:rPr>
          <w:b/>
          <w:bCs/>
          <w:sz w:val="21"/>
          <w:szCs w:val="21"/>
          <w:lang w:val="nl"/>
        </w:rPr>
        <w:t>Disclaimer:</w:t>
      </w:r>
      <w:r w:rsidRPr="007B50A1">
        <w:rPr>
          <w:sz w:val="21"/>
          <w:szCs w:val="21"/>
          <w:lang w:val="nl-NL"/>
        </w:rPr>
        <w:t xml:space="preserve"> </w:t>
      </w:r>
      <w:r w:rsidRPr="007B50A1">
        <w:rPr>
          <w:b/>
          <w:bCs/>
          <w:sz w:val="21"/>
          <w:szCs w:val="21"/>
          <w:lang w:val="nl"/>
        </w:rPr>
        <w:t>Uitsluiting van aansprakelijkheid:</w:t>
      </w:r>
    </w:p>
    <w:p w14:paraId="7993495A" w14:textId="77777777" w:rsidR="00F874B3" w:rsidRPr="007B50A1" w:rsidRDefault="00F874B3" w:rsidP="00F874B3">
      <w:pPr>
        <w:autoSpaceDN/>
        <w:spacing w:before="0" w:after="60" w:line="240" w:lineRule="auto"/>
        <w:ind w:left="0"/>
        <w:rPr>
          <w:sz w:val="21"/>
          <w:szCs w:val="21"/>
          <w:lang w:val="nl-NL"/>
        </w:rPr>
      </w:pPr>
      <w:r w:rsidRPr="007B50A1">
        <w:rPr>
          <w:sz w:val="21"/>
          <w:szCs w:val="21"/>
          <w:lang w:val="nl"/>
        </w:rPr>
        <w:t>Alle inhoud van het e-genius platform wordt zorgvuldig gecontroleerd. Desondanks wordt geen garantie gegeven op juistheid, volledigheid, actualiteit en beschikbaarheid van de inhoud. De uitgever aanvaardt generlei aansprakelijkheid voor schade en nadelige gevolgen die mogelijk voortvloeien uit gebruik of analyse van de inhoud. Beschikbaarstelling van de inhoud op e-genius is geen vervanging van deskundig advies en raadpleging daarvan geen basis voor een adviesrelatie.</w:t>
      </w:r>
    </w:p>
    <w:p w14:paraId="2271F84F" w14:textId="77777777" w:rsidR="00F874B3" w:rsidRPr="007B50A1" w:rsidRDefault="00F874B3" w:rsidP="00F874B3">
      <w:pPr>
        <w:autoSpaceDN/>
        <w:spacing w:before="0" w:after="60" w:line="240" w:lineRule="auto"/>
        <w:ind w:left="0"/>
        <w:rPr>
          <w:sz w:val="21"/>
          <w:szCs w:val="21"/>
          <w:lang w:val="nl"/>
        </w:rPr>
      </w:pPr>
      <w:r w:rsidRPr="007B50A1">
        <w:rPr>
          <w:sz w:val="21"/>
          <w:szCs w:val="21"/>
          <w:lang w:val="nl"/>
        </w:rPr>
        <w:t xml:space="preserve">e-genius bevat snelkoppelingen naar websites van derden. De snelkoppelingen verwijzen naar standpunten en (ook andere) meningen, maar vertegenwoordigen geenszins instemming met de betreffende inhoud. De uitgever van e-genius aanvaardt generlei aansprakelijkheid voor websites waarnaar de snelkoppelingen verwijzen. Dat geldt evenzeer voor de beschikbaarheid van die websites en de daar opvraagbare inhoud. Voor zover nu bekend bij de exploitant bevatten de doorgelinkte websites geen onwettige inhoud, zou dit desondanks het geval zijn of worden dan wordt conform naleving van wettelijke verplichtingen de doorverwijzing onmiddellijk verwijderd. </w:t>
      </w:r>
    </w:p>
    <w:p w14:paraId="094FB6DC" w14:textId="77777777" w:rsidR="00F874B3" w:rsidRPr="007B50A1" w:rsidRDefault="00F874B3" w:rsidP="00F874B3">
      <w:pPr>
        <w:autoSpaceDN/>
        <w:spacing w:before="0" w:after="60" w:line="240" w:lineRule="auto"/>
        <w:ind w:left="0"/>
        <w:rPr>
          <w:sz w:val="21"/>
          <w:szCs w:val="21"/>
          <w:lang w:val="nl"/>
        </w:rPr>
      </w:pPr>
      <w:r w:rsidRPr="007B50A1">
        <w:rPr>
          <w:sz w:val="21"/>
          <w:szCs w:val="21"/>
          <w:lang w:val="nl"/>
        </w:rPr>
        <w:t>Inhoud van derden wordt als zodanig aangeduid. Mocht u desondanks een schending van het auteursrecht vaststellen, vragen wij u dit aan ons te melden. Na kennisname van schendingen zullen wij dergelijke inhoud onmiddellijk verwijderen of corrigeren.</w:t>
      </w:r>
    </w:p>
    <w:p w14:paraId="5226C653" w14:textId="77777777" w:rsidR="00F874B3" w:rsidRPr="00892BA3" w:rsidRDefault="00F874B3" w:rsidP="00F874B3">
      <w:pPr>
        <w:autoSpaceDN/>
        <w:spacing w:before="0" w:after="0" w:line="240" w:lineRule="auto"/>
        <w:ind w:left="0"/>
        <w:rPr>
          <w:lang w:val="nl-NL"/>
        </w:rPr>
      </w:pPr>
      <w:r w:rsidRPr="007B50A1">
        <w:rPr>
          <w:bCs/>
          <w:sz w:val="21"/>
          <w:szCs w:val="21"/>
          <w:lang w:val="nl-NL"/>
        </w:rPr>
        <w:t xml:space="preserve">Link naar het open source-platform: </w:t>
      </w:r>
      <w:hyperlink r:id="rId47" w:history="1">
        <w:r w:rsidRPr="007B50A1">
          <w:rPr>
            <w:rStyle w:val="Link"/>
            <w:bCs/>
            <w:sz w:val="21"/>
            <w:szCs w:val="21"/>
            <w:lang w:val="nl-NL"/>
          </w:rPr>
          <w:t>http://www.e-genius.at/nl</w:t>
        </w:r>
      </w:hyperlink>
      <w:r w:rsidRPr="007B50A1">
        <w:rPr>
          <w:bCs/>
          <w:sz w:val="21"/>
          <w:szCs w:val="21"/>
          <w:lang w:val="nl-NL"/>
        </w:rPr>
        <w:t xml:space="preserve"> </w:t>
      </w:r>
    </w:p>
    <w:p w14:paraId="34934508" w14:textId="77777777" w:rsidR="00B309BA" w:rsidRPr="00F874B3" w:rsidRDefault="00B309BA">
      <w:pPr>
        <w:rPr>
          <w:lang w:val="nl-NL"/>
        </w:rPr>
      </w:pPr>
    </w:p>
    <w:sectPr w:rsidR="00B309BA" w:rsidRPr="00F874B3" w:rsidSect="00F874B3">
      <w:headerReference w:type="even" r:id="rId48"/>
      <w:headerReference w:type="default" r:id="rId49"/>
      <w:footerReference w:type="even" r:id="rId50"/>
      <w:footerReference w:type="default" r:id="rId51"/>
      <w:pgSz w:w="11906" w:h="16838" w:code="9"/>
      <w:pgMar w:top="964" w:right="1162" w:bottom="1247" w:left="1956" w:header="1418" w:footer="56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938B1D" w14:textId="77777777" w:rsidR="00044BFA" w:rsidRDefault="00044BFA" w:rsidP="00F874B3">
      <w:pPr>
        <w:spacing w:before="0" w:after="0" w:line="240" w:lineRule="auto"/>
      </w:pPr>
      <w:r>
        <w:separator/>
      </w:r>
    </w:p>
  </w:endnote>
  <w:endnote w:type="continuationSeparator" w:id="0">
    <w:p w14:paraId="421A298D" w14:textId="77777777" w:rsidR="00044BFA" w:rsidRDefault="00044BFA" w:rsidP="00F874B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auto"/>
    <w:pitch w:val="variable"/>
    <w:sig w:usb0="A00002EF" w:usb1="4000A44B" w:usb2="00000000" w:usb3="00000000" w:csb0="0000019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Tahoma">
    <w:panose1 w:val="020B0604030504040204"/>
    <w:charset w:val="00"/>
    <w:family w:val="auto"/>
    <w:pitch w:val="variable"/>
    <w:sig w:usb0="E1002EFF" w:usb1="C000605B" w:usb2="00000029" w:usb3="00000000" w:csb0="000101FF" w:csb1="00000000"/>
  </w:font>
  <w:font w:name="SegoeUI">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orbel,Calibri">
    <w:altName w:val="Times New Roman"/>
    <w:panose1 w:val="00000000000000000000"/>
    <w:charset w:val="00"/>
    <w:family w:val="roman"/>
    <w:notTrueType/>
    <w:pitch w:val="default"/>
  </w:font>
  <w:font w:name="Cambria">
    <w:panose1 w:val="02040503050406030204"/>
    <w:charset w:val="00"/>
    <w:family w:val="auto"/>
    <w:pitch w:val="variable"/>
    <w:sig w:usb0="E00002FF" w:usb1="400004FF" w:usb2="00000000" w:usb3="00000000" w:csb0="0000019F" w:csb1="00000000"/>
  </w:font>
  <w:font w:name="MS Gothic">
    <w:panose1 w:val="020B06090702050802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6F330" w14:textId="77777777" w:rsidR="00F874B3" w:rsidRDefault="00F874B3" w:rsidP="00F874B3">
    <w:pPr>
      <w:pStyle w:val="Fuzeile"/>
      <w:rPr>
        <w:rStyle w:val="Seitenzahl"/>
      </w:rPr>
    </w:pPr>
    <w:r>
      <w:rPr>
        <w:rStyle w:val="Seitenzahl"/>
      </w:rPr>
      <w:fldChar w:fldCharType="begin"/>
    </w:r>
    <w:r>
      <w:rPr>
        <w:rStyle w:val="Seitenzahl"/>
      </w:rPr>
      <w:instrText xml:space="preserve">PAGE  </w:instrText>
    </w:r>
    <w:r>
      <w:rPr>
        <w:rStyle w:val="Seitenzahl"/>
      </w:rPr>
      <w:fldChar w:fldCharType="end"/>
    </w:r>
  </w:p>
  <w:p w14:paraId="0FBC653D" w14:textId="77777777" w:rsidR="00F874B3" w:rsidRDefault="00F874B3" w:rsidP="00F874B3">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F37F4" w14:textId="77777777" w:rsidR="00F874B3" w:rsidRPr="001F28C0" w:rsidRDefault="00F874B3" w:rsidP="00F874B3">
    <w:pPr>
      <w:pStyle w:val="Fuzeile"/>
      <w:tabs>
        <w:tab w:val="clear" w:pos="4153"/>
        <w:tab w:val="clear" w:pos="8306"/>
        <w:tab w:val="right" w:pos="8788"/>
      </w:tabs>
    </w:pPr>
    <w:r>
      <w:rPr>
        <w:noProof/>
        <w:lang w:val="de-DE" w:eastAsia="de-DE"/>
      </w:rPr>
      <w:drawing>
        <wp:anchor distT="0" distB="0" distL="0" distR="0" simplePos="0" relativeHeight="251656192" behindDoc="1" locked="1" layoutInCell="1" allowOverlap="1" wp14:anchorId="738B20A5" wp14:editId="3B704829">
          <wp:simplePos x="0" y="0"/>
          <wp:positionH relativeFrom="column">
            <wp:posOffset>4912995</wp:posOffset>
          </wp:positionH>
          <wp:positionV relativeFrom="line">
            <wp:posOffset>-13970</wp:posOffset>
          </wp:positionV>
          <wp:extent cx="667385" cy="234950"/>
          <wp:effectExtent l="0" t="0" r="0" b="0"/>
          <wp:wrapTight wrapText="bothSides">
            <wp:wrapPolygon edited="0">
              <wp:start x="0" y="0"/>
              <wp:lineTo x="0" y="19265"/>
              <wp:lineTo x="20963" y="19265"/>
              <wp:lineTo x="20963" y="0"/>
              <wp:lineTo x="0" y="0"/>
            </wp:wrapPolygon>
          </wp:wrapTight>
          <wp:docPr id="10" name="Bild 2" descr="Creative Commons Lizenzvertr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izenzvertr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385" cy="23495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id w:val="1790780877"/>
        <w:docPartObj>
          <w:docPartGallery w:val="Page Numbers (Bottom of Page)"/>
          <w:docPartUnique/>
        </w:docPartObj>
      </w:sdtPr>
      <w:sdtEndPr/>
      <w:sdtContent>
        <w:r w:rsidRPr="000D1BF8">
          <w:fldChar w:fldCharType="begin"/>
        </w:r>
        <w:r w:rsidRPr="000D1BF8">
          <w:instrText>PAGE   \* MERGEFORMAT</w:instrText>
        </w:r>
        <w:r w:rsidRPr="000D1BF8">
          <w:fldChar w:fldCharType="separate"/>
        </w:r>
        <w:r w:rsidR="0089751A">
          <w:rPr>
            <w:noProof/>
          </w:rPr>
          <w:t>11</w:t>
        </w:r>
        <w:r w:rsidRPr="000D1BF8">
          <w:fldChar w:fldCharType="end"/>
        </w:r>
      </w:sdtContent>
    </w:sdt>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9009A" w14:textId="77777777" w:rsidR="00F874B3" w:rsidRDefault="00F874B3" w:rsidP="00F874B3">
    <w:pPr>
      <w:pStyle w:val="Fuzeile"/>
      <w:rPr>
        <w:rStyle w:val="Seitenzahl"/>
      </w:rPr>
    </w:pPr>
    <w:r>
      <w:rPr>
        <w:rStyle w:val="Seitenzahl"/>
      </w:rPr>
      <w:fldChar w:fldCharType="begin"/>
    </w:r>
    <w:r>
      <w:rPr>
        <w:rStyle w:val="Seitenzahl"/>
      </w:rPr>
      <w:instrText xml:space="preserve">PAGE  </w:instrText>
    </w:r>
    <w:r>
      <w:rPr>
        <w:rStyle w:val="Seitenzahl"/>
      </w:rPr>
      <w:fldChar w:fldCharType="end"/>
    </w:r>
  </w:p>
  <w:p w14:paraId="66F90589" w14:textId="77777777" w:rsidR="00F874B3" w:rsidRDefault="00F874B3" w:rsidP="00F874B3">
    <w:pPr>
      <w:pStyle w:val="Fuzeile"/>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CC407" w14:textId="77777777" w:rsidR="00F874B3" w:rsidRPr="001F28C0" w:rsidRDefault="00F874B3" w:rsidP="00F874B3">
    <w:pPr>
      <w:pStyle w:val="Fuzeile"/>
      <w:tabs>
        <w:tab w:val="clear" w:pos="4153"/>
        <w:tab w:val="clear" w:pos="8306"/>
        <w:tab w:val="right" w:pos="8788"/>
      </w:tabs>
    </w:pPr>
    <w:r>
      <w:rPr>
        <w:noProof/>
        <w:lang w:val="de-DE" w:eastAsia="de-DE"/>
      </w:rPr>
      <w:drawing>
        <wp:anchor distT="0" distB="0" distL="0" distR="0" simplePos="0" relativeHeight="251657216" behindDoc="1" locked="1" layoutInCell="1" allowOverlap="1" wp14:anchorId="671A2984" wp14:editId="71B79241">
          <wp:simplePos x="0" y="0"/>
          <wp:positionH relativeFrom="column">
            <wp:posOffset>4912995</wp:posOffset>
          </wp:positionH>
          <wp:positionV relativeFrom="line">
            <wp:posOffset>-13970</wp:posOffset>
          </wp:positionV>
          <wp:extent cx="667385" cy="234950"/>
          <wp:effectExtent l="0" t="0" r="0" b="0"/>
          <wp:wrapTight wrapText="bothSides">
            <wp:wrapPolygon edited="0">
              <wp:start x="0" y="0"/>
              <wp:lineTo x="0" y="19265"/>
              <wp:lineTo x="20963" y="19265"/>
              <wp:lineTo x="20963" y="0"/>
              <wp:lineTo x="0" y="0"/>
            </wp:wrapPolygon>
          </wp:wrapTight>
          <wp:docPr id="38" name="Bild 2" descr="Creative Commons Lizenzvertr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izenzvertr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385" cy="23495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id w:val="-1880703910"/>
        <w:docPartObj>
          <w:docPartGallery w:val="Page Numbers (Bottom of Page)"/>
          <w:docPartUnique/>
        </w:docPartObj>
      </w:sdtPr>
      <w:sdtEndPr/>
      <w:sdtContent>
        <w:r w:rsidRPr="000D1BF8">
          <w:fldChar w:fldCharType="begin"/>
        </w:r>
        <w:r w:rsidRPr="000D1BF8">
          <w:instrText>PAGE   \* MERGEFORMAT</w:instrText>
        </w:r>
        <w:r w:rsidRPr="000D1BF8">
          <w:fldChar w:fldCharType="separate"/>
        </w:r>
        <w:r w:rsidR="0089751A">
          <w:rPr>
            <w:noProof/>
          </w:rPr>
          <w:t>12</w:t>
        </w:r>
        <w:r w:rsidRPr="000D1BF8">
          <w:fldChar w:fldCharType="end"/>
        </w:r>
      </w:sdtContent>
    </w:sdt>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AF1B4B" w14:textId="77777777" w:rsidR="00044BFA" w:rsidRDefault="00044BFA" w:rsidP="00F874B3">
      <w:pPr>
        <w:spacing w:before="0" w:after="0" w:line="240" w:lineRule="auto"/>
      </w:pPr>
      <w:r>
        <w:separator/>
      </w:r>
    </w:p>
  </w:footnote>
  <w:footnote w:type="continuationSeparator" w:id="0">
    <w:p w14:paraId="61815267" w14:textId="77777777" w:rsidR="00044BFA" w:rsidRDefault="00044BFA" w:rsidP="00F874B3">
      <w:pPr>
        <w:spacing w:before="0" w:after="0" w:line="240" w:lineRule="auto"/>
      </w:pPr>
      <w:r>
        <w:continuationSeparator/>
      </w:r>
    </w:p>
  </w:footnote>
  <w:footnote w:id="1">
    <w:p w14:paraId="2A72B7A2" w14:textId="77777777" w:rsidR="00F874B3" w:rsidRPr="006A55A2" w:rsidRDefault="00F874B3" w:rsidP="00F874B3">
      <w:pPr>
        <w:pStyle w:val="Funotentext"/>
      </w:pPr>
      <w:r w:rsidRPr="00EE3DA2">
        <w:rPr>
          <w:rStyle w:val="Funotenzeichen"/>
          <w:lang w:val="nl-NL"/>
        </w:rPr>
        <w:footnoteRef/>
      </w:r>
      <w:r w:rsidRPr="006A55A2">
        <w:t xml:space="preserve"> Rogers, E.M. (2003). </w:t>
      </w:r>
      <w:r w:rsidRPr="006A55A2">
        <w:rPr>
          <w:i/>
        </w:rPr>
        <w:t>Diffusion of Innovations</w:t>
      </w:r>
      <w:r w:rsidRPr="006A55A2">
        <w:t>. New York: The Free Press, 5</w:t>
      </w:r>
      <w:r w:rsidRPr="006A55A2">
        <w:rPr>
          <w:vertAlign w:val="superscript"/>
        </w:rPr>
        <w:t>th</w:t>
      </w:r>
      <w:r w:rsidRPr="006A55A2">
        <w:t xml:space="preserve"> Edition.</w:t>
      </w:r>
    </w:p>
  </w:footnote>
  <w:footnote w:id="2">
    <w:p w14:paraId="0DFB8A9C" w14:textId="77777777" w:rsidR="00F874B3" w:rsidRPr="006A55A2" w:rsidRDefault="00F874B3" w:rsidP="00F874B3">
      <w:pPr>
        <w:pStyle w:val="Funotentext"/>
      </w:pPr>
      <w:r w:rsidRPr="00EE3DA2">
        <w:rPr>
          <w:rStyle w:val="Funotenzeichen"/>
          <w:lang w:val="nl-NL"/>
        </w:rPr>
        <w:footnoteRef/>
      </w:r>
      <w:r w:rsidRPr="006A55A2">
        <w:t xml:space="preserve"> European Commission (2013). Guide to Social Innovation.</w:t>
      </w:r>
    </w:p>
  </w:footnote>
  <w:footnote w:id="3">
    <w:p w14:paraId="06014476" w14:textId="77777777" w:rsidR="00F874B3" w:rsidRPr="006A55A2" w:rsidRDefault="00F874B3" w:rsidP="00F874B3">
      <w:pPr>
        <w:pStyle w:val="Funotentext"/>
        <w:rPr>
          <w:lang w:val="de-DE"/>
        </w:rPr>
      </w:pPr>
      <w:r w:rsidRPr="00EE3DA2">
        <w:rPr>
          <w:rStyle w:val="Funotenzeichen"/>
          <w:lang w:val="nl-NL"/>
        </w:rPr>
        <w:footnoteRef/>
      </w:r>
      <w:r w:rsidRPr="006A55A2">
        <w:t xml:space="preserve"> </w:t>
      </w:r>
      <w:proofErr w:type="spellStart"/>
      <w:r w:rsidRPr="006A55A2">
        <w:t>Jucevicius</w:t>
      </w:r>
      <w:proofErr w:type="spellEnd"/>
      <w:r w:rsidRPr="006A55A2">
        <w:t xml:space="preserve">, G., </w:t>
      </w:r>
      <w:proofErr w:type="spellStart"/>
      <w:r w:rsidRPr="006A55A2">
        <w:t>Maital</w:t>
      </w:r>
      <w:proofErr w:type="spellEnd"/>
      <w:r w:rsidRPr="006A55A2">
        <w:t xml:space="preserve">, S. (2015). National strategies of smart development: turning constraints into growth opportunities. </w:t>
      </w:r>
      <w:r w:rsidRPr="006A55A2">
        <w:rPr>
          <w:lang w:val="de-DE"/>
        </w:rPr>
        <w:t xml:space="preserve">Baltische Studien zur Erziehungs- und Sozialwissenschaft, Band 30, International Practices </w:t>
      </w:r>
      <w:proofErr w:type="spellStart"/>
      <w:r w:rsidRPr="006A55A2">
        <w:rPr>
          <w:lang w:val="de-DE"/>
        </w:rPr>
        <w:t>of</w:t>
      </w:r>
      <w:proofErr w:type="spellEnd"/>
      <w:r w:rsidRPr="006A55A2">
        <w:rPr>
          <w:lang w:val="de-DE"/>
        </w:rPr>
        <w:t xml:space="preserve"> Smart Development. </w:t>
      </w:r>
    </w:p>
  </w:footnote>
  <w:footnote w:id="4">
    <w:p w14:paraId="79AC28C6" w14:textId="77777777" w:rsidR="00F874B3" w:rsidRPr="006A55A2" w:rsidRDefault="00F874B3" w:rsidP="00F874B3">
      <w:pPr>
        <w:pStyle w:val="Funotentext"/>
      </w:pPr>
      <w:r w:rsidRPr="00EE3DA2">
        <w:rPr>
          <w:rStyle w:val="Funotenzeichen"/>
          <w:lang w:val="nl-NL"/>
        </w:rPr>
        <w:footnoteRef/>
      </w:r>
      <w:r w:rsidRPr="006A55A2">
        <w:t xml:space="preserve"> European Innovation Partnership on Smart Cities &amp; Communities (2013). Retrieved from </w:t>
      </w:r>
      <w:hyperlink r:id="rId1" w:history="1">
        <w:r w:rsidRPr="006A55A2">
          <w:rPr>
            <w:color w:val="0563C1" w:themeColor="hyperlink"/>
            <w:u w:val="single"/>
          </w:rPr>
          <w:t>http://ec.europa.eu/eip/smartcities/</w:t>
        </w:r>
      </w:hyperlink>
      <w:r w:rsidRPr="006A55A2">
        <w:t>.</w:t>
      </w:r>
      <w:r w:rsidRPr="006A55A2">
        <w:rPr>
          <w:sz w:val="20"/>
          <w:szCs w:val="20"/>
        </w:rPr>
        <w:t xml:space="preserve"> </w:t>
      </w:r>
    </w:p>
  </w:footnote>
  <w:footnote w:id="5">
    <w:p w14:paraId="5CA51FD3" w14:textId="77777777" w:rsidR="00F874B3" w:rsidRPr="006A55A2" w:rsidRDefault="00F874B3" w:rsidP="00F874B3">
      <w:pPr>
        <w:pStyle w:val="Funotentext"/>
      </w:pPr>
      <w:r w:rsidRPr="00EE3DA2">
        <w:rPr>
          <w:rStyle w:val="Funotenzeichen"/>
          <w:lang w:val="nl-NL"/>
        </w:rPr>
        <w:footnoteRef/>
      </w:r>
      <w:r w:rsidRPr="006A55A2">
        <w:t xml:space="preserve"> </w:t>
      </w:r>
      <w:hyperlink r:id="rId2" w:history="1">
        <w:r w:rsidRPr="006A55A2">
          <w:rPr>
            <w:rStyle w:val="Link"/>
          </w:rPr>
          <w:t>https://en.wikipedia.org/wiki/Human_capital</w:t>
        </w:r>
      </w:hyperlink>
      <w:r w:rsidRPr="006A55A2">
        <w:t xml:space="preserve"> </w:t>
      </w:r>
    </w:p>
  </w:footnote>
  <w:footnote w:id="6">
    <w:p w14:paraId="45C2D112" w14:textId="77777777" w:rsidR="00F874B3" w:rsidRPr="006A55A2" w:rsidRDefault="00F874B3" w:rsidP="00F874B3">
      <w:pPr>
        <w:pStyle w:val="Funotentext"/>
      </w:pPr>
      <w:r w:rsidRPr="00EE3DA2">
        <w:rPr>
          <w:rStyle w:val="Funotenzeichen"/>
          <w:lang w:val="nl-NL"/>
        </w:rPr>
        <w:footnoteRef/>
      </w:r>
      <w:r w:rsidRPr="006A55A2">
        <w:t xml:space="preserve"> Source: </w:t>
      </w:r>
      <w:hyperlink r:id="rId3" w:history="1">
        <w:r w:rsidRPr="006A55A2">
          <w:rPr>
            <w:rStyle w:val="Link"/>
          </w:rPr>
          <w:t>http://www.investopedia.com/terms/s/socialcapital.asp</w:t>
        </w:r>
      </w:hyperlink>
      <w:r w:rsidRPr="006A55A2">
        <w:t xml:space="preserve"> </w:t>
      </w:r>
    </w:p>
  </w:footnote>
  <w:footnote w:id="7">
    <w:p w14:paraId="5DDB7D33" w14:textId="77777777" w:rsidR="00F874B3" w:rsidRPr="006A55A2" w:rsidRDefault="00F874B3" w:rsidP="00F874B3">
      <w:pPr>
        <w:pStyle w:val="Funotentext"/>
      </w:pPr>
      <w:r w:rsidRPr="00EE3DA2">
        <w:rPr>
          <w:rStyle w:val="Funotenzeichen"/>
          <w:lang w:val="nl-NL"/>
        </w:rPr>
        <w:footnoteRef/>
      </w:r>
      <w:r w:rsidRPr="006A55A2">
        <w:t xml:space="preserve"> Idem.</w:t>
      </w:r>
    </w:p>
  </w:footnote>
  <w:footnote w:id="8">
    <w:p w14:paraId="485EE950" w14:textId="77777777" w:rsidR="00F874B3" w:rsidRPr="006A55A2" w:rsidRDefault="00F874B3" w:rsidP="00F874B3">
      <w:pPr>
        <w:pStyle w:val="Funotentext"/>
      </w:pPr>
      <w:r w:rsidRPr="00EE3DA2">
        <w:rPr>
          <w:rStyle w:val="Funotenzeichen"/>
          <w:lang w:val="nl-NL"/>
        </w:rPr>
        <w:footnoteRef/>
      </w:r>
      <w:r w:rsidRPr="006A55A2">
        <w:t xml:space="preserve"> Source: </w:t>
      </w:r>
      <w:proofErr w:type="spellStart"/>
      <w:r w:rsidRPr="006A55A2">
        <w:t>Stadtlabor</w:t>
      </w:r>
      <w:proofErr w:type="spellEnd"/>
      <w:r w:rsidRPr="006A55A2">
        <w:t xml:space="preserve"> Graz</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0C5D3" w14:textId="77777777" w:rsidR="00F874B3" w:rsidRDefault="00F874B3" w:rsidP="00F874B3">
    <w:pPr>
      <w:pStyle w:val="Kopfzeile"/>
      <w:rPr>
        <w:rStyle w:val="Seitenzahl"/>
      </w:rPr>
    </w:pPr>
    <w:r>
      <w:rPr>
        <w:rStyle w:val="Seitenzahl"/>
      </w:rPr>
      <w:fldChar w:fldCharType="begin"/>
    </w:r>
    <w:r>
      <w:rPr>
        <w:rStyle w:val="Seitenzahl"/>
      </w:rPr>
      <w:instrText xml:space="preserve">PAGE  </w:instrText>
    </w:r>
    <w:r>
      <w:rPr>
        <w:rStyle w:val="Seitenzahl"/>
      </w:rPr>
      <w:fldChar w:fldCharType="end"/>
    </w:r>
  </w:p>
  <w:p w14:paraId="45E1DF62" w14:textId="77777777" w:rsidR="00F874B3" w:rsidRDefault="00F874B3" w:rsidP="00F874B3">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D9041" w14:textId="77777777" w:rsidR="00F874B3" w:rsidRPr="003D23B0" w:rsidRDefault="00F874B3" w:rsidP="00F874B3">
    <w:pPr>
      <w:pStyle w:val="Kopfzeile"/>
      <w:spacing w:before="0" w:after="0" w:line="240" w:lineRule="auto"/>
      <w:jc w:val="right"/>
      <w:rPr>
        <w:sz w:val="18"/>
        <w:szCs w:val="18"/>
      </w:rPr>
    </w:pPr>
    <w:r w:rsidRPr="003D23B0">
      <w:rPr>
        <w:noProof/>
        <w:sz w:val="18"/>
        <w:szCs w:val="18"/>
        <w:lang w:val="de-DE" w:eastAsia="de-DE"/>
      </w:rPr>
      <w:drawing>
        <wp:anchor distT="0" distB="0" distL="114300" distR="114300" simplePos="0" relativeHeight="251658240" behindDoc="0" locked="0" layoutInCell="1" allowOverlap="1" wp14:anchorId="7306E9EE" wp14:editId="6B493BE1">
          <wp:simplePos x="0" y="0"/>
          <wp:positionH relativeFrom="column">
            <wp:posOffset>4299791</wp:posOffset>
          </wp:positionH>
          <wp:positionV relativeFrom="paragraph">
            <wp:posOffset>-561975</wp:posOffset>
          </wp:positionV>
          <wp:extent cx="1281600" cy="684000"/>
          <wp:effectExtent l="0" t="0" r="0" b="1905"/>
          <wp:wrapSquare wrapText="bothSides"/>
          <wp:docPr id="11" name="Grafik 11" descr="C:\Users\Ubu Roi\AppData\Local\Microsoft\Windows\INetCacheContent.Word\e-genius_logo_RZ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bu Roi\AppData\Local\Microsoft\Windows\INetCacheContent.Word\e-genius_logo_RZ (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1600" cy="684000"/>
                  </a:xfrm>
                  <a:prstGeom prst="rect">
                    <a:avLst/>
                  </a:prstGeom>
                  <a:noFill/>
                  <a:ln>
                    <a:noFill/>
                  </a:ln>
                </pic:spPr>
              </pic:pic>
            </a:graphicData>
          </a:graphic>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2E418" w14:textId="77777777" w:rsidR="00F874B3" w:rsidRDefault="00F874B3" w:rsidP="00F874B3">
    <w:pPr>
      <w:pStyle w:val="Kopfzeile"/>
      <w:rPr>
        <w:rStyle w:val="Seitenzahl"/>
      </w:rPr>
    </w:pPr>
    <w:r>
      <w:rPr>
        <w:rStyle w:val="Seitenzahl"/>
      </w:rPr>
      <w:fldChar w:fldCharType="begin"/>
    </w:r>
    <w:r>
      <w:rPr>
        <w:rStyle w:val="Seitenzahl"/>
      </w:rPr>
      <w:instrText xml:space="preserve">PAGE  </w:instrText>
    </w:r>
    <w:r>
      <w:rPr>
        <w:rStyle w:val="Seitenzahl"/>
      </w:rPr>
      <w:fldChar w:fldCharType="end"/>
    </w:r>
  </w:p>
  <w:p w14:paraId="3B7543F0" w14:textId="77777777" w:rsidR="00F874B3" w:rsidRDefault="00F874B3" w:rsidP="00F874B3">
    <w:pPr>
      <w:pStyle w:val="Kopfzeile"/>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10BFA" w14:textId="77777777" w:rsidR="00F874B3" w:rsidRPr="003D23B0" w:rsidRDefault="00F874B3" w:rsidP="00F874B3">
    <w:pPr>
      <w:pStyle w:val="Kopfzeile"/>
      <w:spacing w:before="0" w:after="0" w:line="240" w:lineRule="auto"/>
      <w:jc w:val="right"/>
      <w:rPr>
        <w:sz w:val="18"/>
        <w:szCs w:val="18"/>
      </w:rPr>
    </w:pPr>
    <w:r w:rsidRPr="003D23B0">
      <w:rPr>
        <w:noProof/>
        <w:sz w:val="18"/>
        <w:szCs w:val="18"/>
        <w:lang w:val="de-DE" w:eastAsia="de-DE"/>
      </w:rPr>
      <w:drawing>
        <wp:anchor distT="0" distB="0" distL="114300" distR="114300" simplePos="0" relativeHeight="251659264" behindDoc="0" locked="0" layoutInCell="1" allowOverlap="1" wp14:anchorId="6F927AD5" wp14:editId="617F2E25">
          <wp:simplePos x="0" y="0"/>
          <wp:positionH relativeFrom="column">
            <wp:posOffset>4299791</wp:posOffset>
          </wp:positionH>
          <wp:positionV relativeFrom="paragraph">
            <wp:posOffset>-561975</wp:posOffset>
          </wp:positionV>
          <wp:extent cx="1281600" cy="684000"/>
          <wp:effectExtent l="0" t="0" r="0" b="1905"/>
          <wp:wrapSquare wrapText="bothSides"/>
          <wp:docPr id="36" name="Grafik 36" descr="C:\Users\Ubu Roi\AppData\Local\Microsoft\Windows\INetCacheContent.Word\e-genius_logo_RZ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bu Roi\AppData\Local\Microsoft\Windows\INetCacheContent.Word\e-genius_logo_RZ (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1600" cy="684000"/>
                  </a:xfrm>
                  <a:prstGeom prst="rect">
                    <a:avLst/>
                  </a:prstGeom>
                  <a:noFill/>
                  <a:ln>
                    <a:noFill/>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F80C8E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255B4A"/>
    <w:multiLevelType w:val="hybridMultilevel"/>
    <w:tmpl w:val="AF0C10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7905B89"/>
    <w:multiLevelType w:val="hybridMultilevel"/>
    <w:tmpl w:val="4C941B4C"/>
    <w:lvl w:ilvl="0" w:tplc="0407000F">
      <w:start w:val="1"/>
      <w:numFmt w:val="decimal"/>
      <w:lvlText w:val="%1."/>
      <w:lvlJc w:val="left"/>
      <w:pPr>
        <w:ind w:left="3240" w:hanging="360"/>
      </w:pPr>
    </w:lvl>
    <w:lvl w:ilvl="1" w:tplc="04070019">
      <w:start w:val="1"/>
      <w:numFmt w:val="lowerLetter"/>
      <w:lvlText w:val="%2."/>
      <w:lvlJc w:val="left"/>
      <w:pPr>
        <w:ind w:left="3960" w:hanging="360"/>
      </w:pPr>
    </w:lvl>
    <w:lvl w:ilvl="2" w:tplc="8C7A8794">
      <w:start w:val="1"/>
      <w:numFmt w:val="decimal"/>
      <w:lvlText w:val="%3)"/>
      <w:lvlJc w:val="left"/>
      <w:pPr>
        <w:ind w:left="4860" w:hanging="360"/>
      </w:pPr>
      <w:rPr>
        <w:rFonts w:hint="default"/>
      </w:rPr>
    </w:lvl>
    <w:lvl w:ilvl="3" w:tplc="0407000F" w:tentative="1">
      <w:start w:val="1"/>
      <w:numFmt w:val="decimal"/>
      <w:lvlText w:val="%4."/>
      <w:lvlJc w:val="left"/>
      <w:pPr>
        <w:ind w:left="5400" w:hanging="360"/>
      </w:pPr>
    </w:lvl>
    <w:lvl w:ilvl="4" w:tplc="04070019" w:tentative="1">
      <w:start w:val="1"/>
      <w:numFmt w:val="lowerLetter"/>
      <w:lvlText w:val="%5."/>
      <w:lvlJc w:val="left"/>
      <w:pPr>
        <w:ind w:left="6120" w:hanging="360"/>
      </w:pPr>
    </w:lvl>
    <w:lvl w:ilvl="5" w:tplc="0407001B" w:tentative="1">
      <w:start w:val="1"/>
      <w:numFmt w:val="lowerRoman"/>
      <w:lvlText w:val="%6."/>
      <w:lvlJc w:val="right"/>
      <w:pPr>
        <w:ind w:left="6840" w:hanging="180"/>
      </w:pPr>
    </w:lvl>
    <w:lvl w:ilvl="6" w:tplc="0407000F" w:tentative="1">
      <w:start w:val="1"/>
      <w:numFmt w:val="decimal"/>
      <w:lvlText w:val="%7."/>
      <w:lvlJc w:val="left"/>
      <w:pPr>
        <w:ind w:left="7560" w:hanging="360"/>
      </w:pPr>
    </w:lvl>
    <w:lvl w:ilvl="7" w:tplc="04070019" w:tentative="1">
      <w:start w:val="1"/>
      <w:numFmt w:val="lowerLetter"/>
      <w:lvlText w:val="%8."/>
      <w:lvlJc w:val="left"/>
      <w:pPr>
        <w:ind w:left="8280" w:hanging="360"/>
      </w:pPr>
    </w:lvl>
    <w:lvl w:ilvl="8" w:tplc="0407001B" w:tentative="1">
      <w:start w:val="1"/>
      <w:numFmt w:val="lowerRoman"/>
      <w:lvlText w:val="%9."/>
      <w:lvlJc w:val="right"/>
      <w:pPr>
        <w:ind w:left="9000" w:hanging="180"/>
      </w:pPr>
    </w:lvl>
  </w:abstractNum>
  <w:abstractNum w:abstractNumId="3">
    <w:nsid w:val="08B5340B"/>
    <w:multiLevelType w:val="hybridMultilevel"/>
    <w:tmpl w:val="30DE3894"/>
    <w:lvl w:ilvl="0" w:tplc="04070011">
      <w:start w:val="1"/>
      <w:numFmt w:val="decimal"/>
      <w:lvlText w:val="%1)"/>
      <w:lvlJc w:val="left"/>
      <w:pPr>
        <w:ind w:left="360" w:hanging="360"/>
      </w:pPr>
    </w:lvl>
    <w:lvl w:ilvl="1" w:tplc="04070019">
      <w:start w:val="1"/>
      <w:numFmt w:val="lowerLetter"/>
      <w:lvlText w:val="%2."/>
      <w:lvlJc w:val="left"/>
      <w:pPr>
        <w:ind w:left="1080" w:hanging="360"/>
      </w:pPr>
    </w:lvl>
    <w:lvl w:ilvl="2" w:tplc="04070011">
      <w:start w:val="1"/>
      <w:numFmt w:val="decimal"/>
      <w:lvlText w:val="%3)"/>
      <w:lvlJc w:val="lef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nsid w:val="0B7D64DB"/>
    <w:multiLevelType w:val="hybridMultilevel"/>
    <w:tmpl w:val="2FF2C31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5">
    <w:nsid w:val="11010F9C"/>
    <w:multiLevelType w:val="hybridMultilevel"/>
    <w:tmpl w:val="1752FF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6CF4395"/>
    <w:multiLevelType w:val="hybridMultilevel"/>
    <w:tmpl w:val="FB881C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1A642647"/>
    <w:multiLevelType w:val="hybridMultilevel"/>
    <w:tmpl w:val="18A4AC14"/>
    <w:lvl w:ilvl="0" w:tplc="2488FBB6">
      <w:start w:val="1"/>
      <w:numFmt w:val="bullet"/>
      <w:pStyle w:val="Listenabsatz"/>
      <w:lvlText w:val=""/>
      <w:lvlJc w:val="left"/>
      <w:pPr>
        <w:ind w:left="1182" w:hanging="360"/>
      </w:pPr>
      <w:rPr>
        <w:rFonts w:ascii="Symbol" w:hAnsi="Symbol" w:hint="default"/>
      </w:rPr>
    </w:lvl>
    <w:lvl w:ilvl="1" w:tplc="04070003">
      <w:start w:val="1"/>
      <w:numFmt w:val="bullet"/>
      <w:lvlText w:val="o"/>
      <w:lvlJc w:val="left"/>
      <w:pPr>
        <w:ind w:left="1902" w:hanging="360"/>
      </w:pPr>
      <w:rPr>
        <w:rFonts w:ascii="Courier New" w:hAnsi="Courier New" w:cs="Courier New" w:hint="default"/>
      </w:rPr>
    </w:lvl>
    <w:lvl w:ilvl="2" w:tplc="F8800DFE">
      <w:numFmt w:val="bullet"/>
      <w:lvlText w:val="-"/>
      <w:lvlJc w:val="left"/>
      <w:pPr>
        <w:ind w:left="2622" w:hanging="360"/>
      </w:pPr>
      <w:rPr>
        <w:rFonts w:ascii="Corbel" w:eastAsiaTheme="minorEastAsia" w:hAnsi="Corbel" w:cs="Times New Roman" w:hint="default"/>
      </w:rPr>
    </w:lvl>
    <w:lvl w:ilvl="3" w:tplc="04070001" w:tentative="1">
      <w:start w:val="1"/>
      <w:numFmt w:val="bullet"/>
      <w:lvlText w:val=""/>
      <w:lvlJc w:val="left"/>
      <w:pPr>
        <w:ind w:left="3342" w:hanging="360"/>
      </w:pPr>
      <w:rPr>
        <w:rFonts w:ascii="Symbol" w:hAnsi="Symbol" w:hint="default"/>
      </w:rPr>
    </w:lvl>
    <w:lvl w:ilvl="4" w:tplc="04070003" w:tentative="1">
      <w:start w:val="1"/>
      <w:numFmt w:val="bullet"/>
      <w:lvlText w:val="o"/>
      <w:lvlJc w:val="left"/>
      <w:pPr>
        <w:ind w:left="4062" w:hanging="360"/>
      </w:pPr>
      <w:rPr>
        <w:rFonts w:ascii="Courier New" w:hAnsi="Courier New" w:cs="Courier New" w:hint="default"/>
      </w:rPr>
    </w:lvl>
    <w:lvl w:ilvl="5" w:tplc="04070005" w:tentative="1">
      <w:start w:val="1"/>
      <w:numFmt w:val="bullet"/>
      <w:lvlText w:val=""/>
      <w:lvlJc w:val="left"/>
      <w:pPr>
        <w:ind w:left="4782" w:hanging="360"/>
      </w:pPr>
      <w:rPr>
        <w:rFonts w:ascii="Wingdings" w:hAnsi="Wingdings" w:hint="default"/>
      </w:rPr>
    </w:lvl>
    <w:lvl w:ilvl="6" w:tplc="04070001" w:tentative="1">
      <w:start w:val="1"/>
      <w:numFmt w:val="bullet"/>
      <w:lvlText w:val=""/>
      <w:lvlJc w:val="left"/>
      <w:pPr>
        <w:ind w:left="5502" w:hanging="360"/>
      </w:pPr>
      <w:rPr>
        <w:rFonts w:ascii="Symbol" w:hAnsi="Symbol" w:hint="default"/>
      </w:rPr>
    </w:lvl>
    <w:lvl w:ilvl="7" w:tplc="04070003" w:tentative="1">
      <w:start w:val="1"/>
      <w:numFmt w:val="bullet"/>
      <w:lvlText w:val="o"/>
      <w:lvlJc w:val="left"/>
      <w:pPr>
        <w:ind w:left="6222" w:hanging="360"/>
      </w:pPr>
      <w:rPr>
        <w:rFonts w:ascii="Courier New" w:hAnsi="Courier New" w:cs="Courier New" w:hint="default"/>
      </w:rPr>
    </w:lvl>
    <w:lvl w:ilvl="8" w:tplc="04070005" w:tentative="1">
      <w:start w:val="1"/>
      <w:numFmt w:val="bullet"/>
      <w:lvlText w:val=""/>
      <w:lvlJc w:val="left"/>
      <w:pPr>
        <w:ind w:left="6942" w:hanging="360"/>
      </w:pPr>
      <w:rPr>
        <w:rFonts w:ascii="Wingdings" w:hAnsi="Wingdings" w:hint="default"/>
      </w:rPr>
    </w:lvl>
  </w:abstractNum>
  <w:abstractNum w:abstractNumId="8">
    <w:nsid w:val="1B1F1AFB"/>
    <w:multiLevelType w:val="hybridMultilevel"/>
    <w:tmpl w:val="CBE81BCE"/>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nsid w:val="1BBE70A2"/>
    <w:multiLevelType w:val="hybridMultilevel"/>
    <w:tmpl w:val="88DAB1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1D3D5737"/>
    <w:multiLevelType w:val="hybridMultilevel"/>
    <w:tmpl w:val="ECA86EA4"/>
    <w:lvl w:ilvl="0" w:tplc="04070003">
      <w:start w:val="1"/>
      <w:numFmt w:val="bullet"/>
      <w:lvlText w:val="o"/>
      <w:lvlJc w:val="left"/>
      <w:pPr>
        <w:ind w:left="1542" w:hanging="360"/>
      </w:pPr>
      <w:rPr>
        <w:rFonts w:ascii="Courier New" w:hAnsi="Courier New" w:cs="Courier New" w:hint="default"/>
      </w:rPr>
    </w:lvl>
    <w:lvl w:ilvl="1" w:tplc="04070003">
      <w:start w:val="1"/>
      <w:numFmt w:val="bullet"/>
      <w:lvlText w:val="o"/>
      <w:lvlJc w:val="left"/>
      <w:pPr>
        <w:ind w:left="2262" w:hanging="360"/>
      </w:pPr>
      <w:rPr>
        <w:rFonts w:ascii="Courier New" w:hAnsi="Courier New" w:cs="Courier New" w:hint="default"/>
      </w:rPr>
    </w:lvl>
    <w:lvl w:ilvl="2" w:tplc="04070005">
      <w:start w:val="1"/>
      <w:numFmt w:val="bullet"/>
      <w:lvlText w:val=""/>
      <w:lvlJc w:val="left"/>
      <w:pPr>
        <w:ind w:left="2982" w:hanging="360"/>
      </w:pPr>
      <w:rPr>
        <w:rFonts w:ascii="Wingdings" w:hAnsi="Wingdings" w:hint="default"/>
      </w:rPr>
    </w:lvl>
    <w:lvl w:ilvl="3" w:tplc="04070001" w:tentative="1">
      <w:start w:val="1"/>
      <w:numFmt w:val="bullet"/>
      <w:lvlText w:val=""/>
      <w:lvlJc w:val="left"/>
      <w:pPr>
        <w:ind w:left="3702" w:hanging="360"/>
      </w:pPr>
      <w:rPr>
        <w:rFonts w:ascii="Symbol" w:hAnsi="Symbol" w:hint="default"/>
      </w:rPr>
    </w:lvl>
    <w:lvl w:ilvl="4" w:tplc="04070003" w:tentative="1">
      <w:start w:val="1"/>
      <w:numFmt w:val="bullet"/>
      <w:lvlText w:val="o"/>
      <w:lvlJc w:val="left"/>
      <w:pPr>
        <w:ind w:left="4422" w:hanging="360"/>
      </w:pPr>
      <w:rPr>
        <w:rFonts w:ascii="Courier New" w:hAnsi="Courier New" w:cs="Courier New" w:hint="default"/>
      </w:rPr>
    </w:lvl>
    <w:lvl w:ilvl="5" w:tplc="04070005" w:tentative="1">
      <w:start w:val="1"/>
      <w:numFmt w:val="bullet"/>
      <w:lvlText w:val=""/>
      <w:lvlJc w:val="left"/>
      <w:pPr>
        <w:ind w:left="5142" w:hanging="360"/>
      </w:pPr>
      <w:rPr>
        <w:rFonts w:ascii="Wingdings" w:hAnsi="Wingdings" w:hint="default"/>
      </w:rPr>
    </w:lvl>
    <w:lvl w:ilvl="6" w:tplc="04070001" w:tentative="1">
      <w:start w:val="1"/>
      <w:numFmt w:val="bullet"/>
      <w:lvlText w:val=""/>
      <w:lvlJc w:val="left"/>
      <w:pPr>
        <w:ind w:left="5862" w:hanging="360"/>
      </w:pPr>
      <w:rPr>
        <w:rFonts w:ascii="Symbol" w:hAnsi="Symbol" w:hint="default"/>
      </w:rPr>
    </w:lvl>
    <w:lvl w:ilvl="7" w:tplc="04070003" w:tentative="1">
      <w:start w:val="1"/>
      <w:numFmt w:val="bullet"/>
      <w:lvlText w:val="o"/>
      <w:lvlJc w:val="left"/>
      <w:pPr>
        <w:ind w:left="6582" w:hanging="360"/>
      </w:pPr>
      <w:rPr>
        <w:rFonts w:ascii="Courier New" w:hAnsi="Courier New" w:cs="Courier New" w:hint="default"/>
      </w:rPr>
    </w:lvl>
    <w:lvl w:ilvl="8" w:tplc="04070005" w:tentative="1">
      <w:start w:val="1"/>
      <w:numFmt w:val="bullet"/>
      <w:lvlText w:val=""/>
      <w:lvlJc w:val="left"/>
      <w:pPr>
        <w:ind w:left="7302" w:hanging="360"/>
      </w:pPr>
      <w:rPr>
        <w:rFonts w:ascii="Wingdings" w:hAnsi="Wingdings" w:hint="default"/>
      </w:rPr>
    </w:lvl>
  </w:abstractNum>
  <w:abstractNum w:abstractNumId="11">
    <w:nsid w:val="1D6E4375"/>
    <w:multiLevelType w:val="hybridMultilevel"/>
    <w:tmpl w:val="4502CE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6705284"/>
    <w:multiLevelType w:val="hybridMultilevel"/>
    <w:tmpl w:val="5F1E74A4"/>
    <w:lvl w:ilvl="0" w:tplc="0407001B">
      <w:start w:val="1"/>
      <w:numFmt w:val="lowerRoman"/>
      <w:lvlText w:val="%1."/>
      <w:lvlJc w:val="right"/>
      <w:pPr>
        <w:ind w:left="1077" w:hanging="360"/>
      </w:pPr>
    </w:lvl>
    <w:lvl w:ilvl="1" w:tplc="11206332">
      <w:start w:val="1"/>
      <w:numFmt w:val="decimal"/>
      <w:lvlText w:val="%2."/>
      <w:lvlJc w:val="left"/>
      <w:pPr>
        <w:ind w:left="1797" w:hanging="360"/>
      </w:pPr>
      <w:rPr>
        <w:rFonts w:hint="default"/>
      </w:r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13">
    <w:nsid w:val="27407C3F"/>
    <w:multiLevelType w:val="hybridMultilevel"/>
    <w:tmpl w:val="9B884A6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2A6A6DB8"/>
    <w:multiLevelType w:val="hybridMultilevel"/>
    <w:tmpl w:val="349825DE"/>
    <w:lvl w:ilvl="0" w:tplc="04070003">
      <w:start w:val="1"/>
      <w:numFmt w:val="bullet"/>
      <w:lvlText w:val="o"/>
      <w:lvlJc w:val="left"/>
      <w:pPr>
        <w:ind w:left="1080" w:hanging="360"/>
      </w:pPr>
      <w:rPr>
        <w:rFonts w:ascii="Courier New" w:hAnsi="Courier New" w:cs="Courier New"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nsid w:val="32FC1DAC"/>
    <w:multiLevelType w:val="hybridMultilevel"/>
    <w:tmpl w:val="E9D2A62A"/>
    <w:lvl w:ilvl="0" w:tplc="0407000F">
      <w:start w:val="1"/>
      <w:numFmt w:val="decimal"/>
      <w:lvlText w:val="%1."/>
      <w:lvlJc w:val="left"/>
      <w:pPr>
        <w:ind w:left="360" w:hanging="360"/>
      </w:pPr>
    </w:lvl>
    <w:lvl w:ilvl="1" w:tplc="11206332">
      <w:start w:val="1"/>
      <w:numFmt w:val="decimal"/>
      <w:lvlText w:val="%2."/>
      <w:lvlJc w:val="left"/>
      <w:pPr>
        <w:ind w:left="1080"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nsid w:val="35F24750"/>
    <w:multiLevelType w:val="hybridMultilevel"/>
    <w:tmpl w:val="5C14EC80"/>
    <w:lvl w:ilvl="0" w:tplc="04070003">
      <w:start w:val="1"/>
      <w:numFmt w:val="bullet"/>
      <w:lvlText w:val="o"/>
      <w:lvlJc w:val="left"/>
      <w:pPr>
        <w:ind w:left="2619" w:hanging="360"/>
      </w:pPr>
      <w:rPr>
        <w:rFonts w:ascii="Courier New" w:hAnsi="Courier New" w:cs="Courier New" w:hint="default"/>
      </w:rPr>
    </w:lvl>
    <w:lvl w:ilvl="1" w:tplc="04070003">
      <w:start w:val="1"/>
      <w:numFmt w:val="bullet"/>
      <w:lvlText w:val="o"/>
      <w:lvlJc w:val="left"/>
      <w:pPr>
        <w:ind w:left="3339" w:hanging="360"/>
      </w:pPr>
      <w:rPr>
        <w:rFonts w:ascii="Courier New" w:hAnsi="Courier New" w:cs="Courier New" w:hint="default"/>
      </w:rPr>
    </w:lvl>
    <w:lvl w:ilvl="2" w:tplc="04070005">
      <w:start w:val="1"/>
      <w:numFmt w:val="bullet"/>
      <w:lvlText w:val=""/>
      <w:lvlJc w:val="left"/>
      <w:pPr>
        <w:ind w:left="4059" w:hanging="360"/>
      </w:pPr>
      <w:rPr>
        <w:rFonts w:ascii="Wingdings" w:hAnsi="Wingdings" w:hint="default"/>
      </w:rPr>
    </w:lvl>
    <w:lvl w:ilvl="3" w:tplc="04070001" w:tentative="1">
      <w:start w:val="1"/>
      <w:numFmt w:val="bullet"/>
      <w:lvlText w:val=""/>
      <w:lvlJc w:val="left"/>
      <w:pPr>
        <w:ind w:left="4779" w:hanging="360"/>
      </w:pPr>
      <w:rPr>
        <w:rFonts w:ascii="Symbol" w:hAnsi="Symbol" w:hint="default"/>
      </w:rPr>
    </w:lvl>
    <w:lvl w:ilvl="4" w:tplc="04070003" w:tentative="1">
      <w:start w:val="1"/>
      <w:numFmt w:val="bullet"/>
      <w:lvlText w:val="o"/>
      <w:lvlJc w:val="left"/>
      <w:pPr>
        <w:ind w:left="5499" w:hanging="360"/>
      </w:pPr>
      <w:rPr>
        <w:rFonts w:ascii="Courier New" w:hAnsi="Courier New" w:cs="Courier New" w:hint="default"/>
      </w:rPr>
    </w:lvl>
    <w:lvl w:ilvl="5" w:tplc="04070005" w:tentative="1">
      <w:start w:val="1"/>
      <w:numFmt w:val="bullet"/>
      <w:lvlText w:val=""/>
      <w:lvlJc w:val="left"/>
      <w:pPr>
        <w:ind w:left="6219" w:hanging="360"/>
      </w:pPr>
      <w:rPr>
        <w:rFonts w:ascii="Wingdings" w:hAnsi="Wingdings" w:hint="default"/>
      </w:rPr>
    </w:lvl>
    <w:lvl w:ilvl="6" w:tplc="04070001" w:tentative="1">
      <w:start w:val="1"/>
      <w:numFmt w:val="bullet"/>
      <w:lvlText w:val=""/>
      <w:lvlJc w:val="left"/>
      <w:pPr>
        <w:ind w:left="6939" w:hanging="360"/>
      </w:pPr>
      <w:rPr>
        <w:rFonts w:ascii="Symbol" w:hAnsi="Symbol" w:hint="default"/>
      </w:rPr>
    </w:lvl>
    <w:lvl w:ilvl="7" w:tplc="04070003" w:tentative="1">
      <w:start w:val="1"/>
      <w:numFmt w:val="bullet"/>
      <w:lvlText w:val="o"/>
      <w:lvlJc w:val="left"/>
      <w:pPr>
        <w:ind w:left="7659" w:hanging="360"/>
      </w:pPr>
      <w:rPr>
        <w:rFonts w:ascii="Courier New" w:hAnsi="Courier New" w:cs="Courier New" w:hint="default"/>
      </w:rPr>
    </w:lvl>
    <w:lvl w:ilvl="8" w:tplc="04070005" w:tentative="1">
      <w:start w:val="1"/>
      <w:numFmt w:val="bullet"/>
      <w:lvlText w:val=""/>
      <w:lvlJc w:val="left"/>
      <w:pPr>
        <w:ind w:left="8379" w:hanging="360"/>
      </w:pPr>
      <w:rPr>
        <w:rFonts w:ascii="Wingdings" w:hAnsi="Wingdings" w:hint="default"/>
      </w:rPr>
    </w:lvl>
  </w:abstractNum>
  <w:abstractNum w:abstractNumId="17">
    <w:nsid w:val="3F2B26D4"/>
    <w:multiLevelType w:val="hybridMultilevel"/>
    <w:tmpl w:val="029A2DBE"/>
    <w:lvl w:ilvl="0" w:tplc="04070003">
      <w:start w:val="1"/>
      <w:numFmt w:val="bullet"/>
      <w:lvlText w:val="o"/>
      <w:lvlJc w:val="left"/>
      <w:pPr>
        <w:ind w:left="1542" w:hanging="360"/>
      </w:pPr>
      <w:rPr>
        <w:rFonts w:ascii="Courier New" w:hAnsi="Courier New" w:cs="Courier New" w:hint="default"/>
      </w:rPr>
    </w:lvl>
    <w:lvl w:ilvl="1" w:tplc="04070003">
      <w:start w:val="1"/>
      <w:numFmt w:val="bullet"/>
      <w:lvlText w:val="o"/>
      <w:lvlJc w:val="left"/>
      <w:pPr>
        <w:ind w:left="2262" w:hanging="360"/>
      </w:pPr>
      <w:rPr>
        <w:rFonts w:ascii="Courier New" w:hAnsi="Courier New" w:cs="Courier New" w:hint="default"/>
      </w:rPr>
    </w:lvl>
    <w:lvl w:ilvl="2" w:tplc="04070005">
      <w:start w:val="1"/>
      <w:numFmt w:val="bullet"/>
      <w:lvlText w:val=""/>
      <w:lvlJc w:val="left"/>
      <w:pPr>
        <w:ind w:left="2982" w:hanging="360"/>
      </w:pPr>
      <w:rPr>
        <w:rFonts w:ascii="Wingdings" w:hAnsi="Wingdings" w:hint="default"/>
      </w:rPr>
    </w:lvl>
    <w:lvl w:ilvl="3" w:tplc="04070001" w:tentative="1">
      <w:start w:val="1"/>
      <w:numFmt w:val="bullet"/>
      <w:lvlText w:val=""/>
      <w:lvlJc w:val="left"/>
      <w:pPr>
        <w:ind w:left="3702" w:hanging="360"/>
      </w:pPr>
      <w:rPr>
        <w:rFonts w:ascii="Symbol" w:hAnsi="Symbol" w:hint="default"/>
      </w:rPr>
    </w:lvl>
    <w:lvl w:ilvl="4" w:tplc="04070003" w:tentative="1">
      <w:start w:val="1"/>
      <w:numFmt w:val="bullet"/>
      <w:lvlText w:val="o"/>
      <w:lvlJc w:val="left"/>
      <w:pPr>
        <w:ind w:left="4422" w:hanging="360"/>
      </w:pPr>
      <w:rPr>
        <w:rFonts w:ascii="Courier New" w:hAnsi="Courier New" w:cs="Courier New" w:hint="default"/>
      </w:rPr>
    </w:lvl>
    <w:lvl w:ilvl="5" w:tplc="04070005" w:tentative="1">
      <w:start w:val="1"/>
      <w:numFmt w:val="bullet"/>
      <w:lvlText w:val=""/>
      <w:lvlJc w:val="left"/>
      <w:pPr>
        <w:ind w:left="5142" w:hanging="360"/>
      </w:pPr>
      <w:rPr>
        <w:rFonts w:ascii="Wingdings" w:hAnsi="Wingdings" w:hint="default"/>
      </w:rPr>
    </w:lvl>
    <w:lvl w:ilvl="6" w:tplc="04070001" w:tentative="1">
      <w:start w:val="1"/>
      <w:numFmt w:val="bullet"/>
      <w:lvlText w:val=""/>
      <w:lvlJc w:val="left"/>
      <w:pPr>
        <w:ind w:left="5862" w:hanging="360"/>
      </w:pPr>
      <w:rPr>
        <w:rFonts w:ascii="Symbol" w:hAnsi="Symbol" w:hint="default"/>
      </w:rPr>
    </w:lvl>
    <w:lvl w:ilvl="7" w:tplc="04070003" w:tentative="1">
      <w:start w:val="1"/>
      <w:numFmt w:val="bullet"/>
      <w:lvlText w:val="o"/>
      <w:lvlJc w:val="left"/>
      <w:pPr>
        <w:ind w:left="6582" w:hanging="360"/>
      </w:pPr>
      <w:rPr>
        <w:rFonts w:ascii="Courier New" w:hAnsi="Courier New" w:cs="Courier New" w:hint="default"/>
      </w:rPr>
    </w:lvl>
    <w:lvl w:ilvl="8" w:tplc="04070005" w:tentative="1">
      <w:start w:val="1"/>
      <w:numFmt w:val="bullet"/>
      <w:lvlText w:val=""/>
      <w:lvlJc w:val="left"/>
      <w:pPr>
        <w:ind w:left="7302" w:hanging="360"/>
      </w:pPr>
      <w:rPr>
        <w:rFonts w:ascii="Wingdings" w:hAnsi="Wingdings" w:hint="default"/>
      </w:rPr>
    </w:lvl>
  </w:abstractNum>
  <w:abstractNum w:abstractNumId="18">
    <w:nsid w:val="43BF2E92"/>
    <w:multiLevelType w:val="hybridMultilevel"/>
    <w:tmpl w:val="C5AA897E"/>
    <w:lvl w:ilvl="0" w:tplc="0407001B">
      <w:start w:val="1"/>
      <w:numFmt w:val="lowerRoman"/>
      <w:lvlText w:val="%1."/>
      <w:lvlJc w:val="right"/>
      <w:pPr>
        <w:ind w:left="1542" w:hanging="360"/>
      </w:pPr>
    </w:lvl>
    <w:lvl w:ilvl="1" w:tplc="04070019" w:tentative="1">
      <w:start w:val="1"/>
      <w:numFmt w:val="lowerLetter"/>
      <w:lvlText w:val="%2."/>
      <w:lvlJc w:val="left"/>
      <w:pPr>
        <w:ind w:left="2262" w:hanging="360"/>
      </w:pPr>
    </w:lvl>
    <w:lvl w:ilvl="2" w:tplc="0407001B" w:tentative="1">
      <w:start w:val="1"/>
      <w:numFmt w:val="lowerRoman"/>
      <w:lvlText w:val="%3."/>
      <w:lvlJc w:val="right"/>
      <w:pPr>
        <w:ind w:left="2982" w:hanging="180"/>
      </w:pPr>
    </w:lvl>
    <w:lvl w:ilvl="3" w:tplc="0407000F" w:tentative="1">
      <w:start w:val="1"/>
      <w:numFmt w:val="decimal"/>
      <w:lvlText w:val="%4."/>
      <w:lvlJc w:val="left"/>
      <w:pPr>
        <w:ind w:left="3702" w:hanging="360"/>
      </w:pPr>
    </w:lvl>
    <w:lvl w:ilvl="4" w:tplc="04070019" w:tentative="1">
      <w:start w:val="1"/>
      <w:numFmt w:val="lowerLetter"/>
      <w:lvlText w:val="%5."/>
      <w:lvlJc w:val="left"/>
      <w:pPr>
        <w:ind w:left="4422" w:hanging="360"/>
      </w:pPr>
    </w:lvl>
    <w:lvl w:ilvl="5" w:tplc="0407001B" w:tentative="1">
      <w:start w:val="1"/>
      <w:numFmt w:val="lowerRoman"/>
      <w:lvlText w:val="%6."/>
      <w:lvlJc w:val="right"/>
      <w:pPr>
        <w:ind w:left="5142" w:hanging="180"/>
      </w:pPr>
    </w:lvl>
    <w:lvl w:ilvl="6" w:tplc="0407000F" w:tentative="1">
      <w:start w:val="1"/>
      <w:numFmt w:val="decimal"/>
      <w:lvlText w:val="%7."/>
      <w:lvlJc w:val="left"/>
      <w:pPr>
        <w:ind w:left="5862" w:hanging="360"/>
      </w:pPr>
    </w:lvl>
    <w:lvl w:ilvl="7" w:tplc="04070019" w:tentative="1">
      <w:start w:val="1"/>
      <w:numFmt w:val="lowerLetter"/>
      <w:lvlText w:val="%8."/>
      <w:lvlJc w:val="left"/>
      <w:pPr>
        <w:ind w:left="6582" w:hanging="360"/>
      </w:pPr>
    </w:lvl>
    <w:lvl w:ilvl="8" w:tplc="0407001B" w:tentative="1">
      <w:start w:val="1"/>
      <w:numFmt w:val="lowerRoman"/>
      <w:lvlText w:val="%9."/>
      <w:lvlJc w:val="right"/>
      <w:pPr>
        <w:ind w:left="7302" w:hanging="180"/>
      </w:pPr>
    </w:lvl>
  </w:abstractNum>
  <w:abstractNum w:abstractNumId="19">
    <w:nsid w:val="45ED6738"/>
    <w:multiLevelType w:val="hybridMultilevel"/>
    <w:tmpl w:val="48AEB93E"/>
    <w:lvl w:ilvl="0" w:tplc="1174F010">
      <w:start w:val="1"/>
      <w:numFmt w:val="bullet"/>
      <w:lvlText w:val=""/>
      <w:lvlJc w:val="left"/>
      <w:pPr>
        <w:ind w:left="1542" w:hanging="360"/>
      </w:pPr>
      <w:rPr>
        <w:rFonts w:ascii="Symbol" w:hAnsi="Symbol" w:hint="default"/>
      </w:rPr>
    </w:lvl>
    <w:lvl w:ilvl="1" w:tplc="04070003">
      <w:start w:val="1"/>
      <w:numFmt w:val="bullet"/>
      <w:lvlText w:val="o"/>
      <w:lvlJc w:val="left"/>
      <w:pPr>
        <w:ind w:left="2262" w:hanging="360"/>
      </w:pPr>
      <w:rPr>
        <w:rFonts w:ascii="Courier New" w:hAnsi="Courier New" w:cs="Courier New" w:hint="default"/>
      </w:rPr>
    </w:lvl>
    <w:lvl w:ilvl="2" w:tplc="04070005" w:tentative="1">
      <w:start w:val="1"/>
      <w:numFmt w:val="bullet"/>
      <w:lvlText w:val=""/>
      <w:lvlJc w:val="left"/>
      <w:pPr>
        <w:ind w:left="2982" w:hanging="360"/>
      </w:pPr>
      <w:rPr>
        <w:rFonts w:ascii="Wingdings" w:hAnsi="Wingdings" w:hint="default"/>
      </w:rPr>
    </w:lvl>
    <w:lvl w:ilvl="3" w:tplc="04070001" w:tentative="1">
      <w:start w:val="1"/>
      <w:numFmt w:val="bullet"/>
      <w:lvlText w:val=""/>
      <w:lvlJc w:val="left"/>
      <w:pPr>
        <w:ind w:left="3702" w:hanging="360"/>
      </w:pPr>
      <w:rPr>
        <w:rFonts w:ascii="Symbol" w:hAnsi="Symbol" w:hint="default"/>
      </w:rPr>
    </w:lvl>
    <w:lvl w:ilvl="4" w:tplc="04070003" w:tentative="1">
      <w:start w:val="1"/>
      <w:numFmt w:val="bullet"/>
      <w:lvlText w:val="o"/>
      <w:lvlJc w:val="left"/>
      <w:pPr>
        <w:ind w:left="4422" w:hanging="360"/>
      </w:pPr>
      <w:rPr>
        <w:rFonts w:ascii="Courier New" w:hAnsi="Courier New" w:cs="Courier New" w:hint="default"/>
      </w:rPr>
    </w:lvl>
    <w:lvl w:ilvl="5" w:tplc="04070005" w:tentative="1">
      <w:start w:val="1"/>
      <w:numFmt w:val="bullet"/>
      <w:lvlText w:val=""/>
      <w:lvlJc w:val="left"/>
      <w:pPr>
        <w:ind w:left="5142" w:hanging="360"/>
      </w:pPr>
      <w:rPr>
        <w:rFonts w:ascii="Wingdings" w:hAnsi="Wingdings" w:hint="default"/>
      </w:rPr>
    </w:lvl>
    <w:lvl w:ilvl="6" w:tplc="04070001" w:tentative="1">
      <w:start w:val="1"/>
      <w:numFmt w:val="bullet"/>
      <w:lvlText w:val=""/>
      <w:lvlJc w:val="left"/>
      <w:pPr>
        <w:ind w:left="5862" w:hanging="360"/>
      </w:pPr>
      <w:rPr>
        <w:rFonts w:ascii="Symbol" w:hAnsi="Symbol" w:hint="default"/>
      </w:rPr>
    </w:lvl>
    <w:lvl w:ilvl="7" w:tplc="04070003" w:tentative="1">
      <w:start w:val="1"/>
      <w:numFmt w:val="bullet"/>
      <w:lvlText w:val="o"/>
      <w:lvlJc w:val="left"/>
      <w:pPr>
        <w:ind w:left="6582" w:hanging="360"/>
      </w:pPr>
      <w:rPr>
        <w:rFonts w:ascii="Courier New" w:hAnsi="Courier New" w:cs="Courier New" w:hint="default"/>
      </w:rPr>
    </w:lvl>
    <w:lvl w:ilvl="8" w:tplc="04070005" w:tentative="1">
      <w:start w:val="1"/>
      <w:numFmt w:val="bullet"/>
      <w:lvlText w:val=""/>
      <w:lvlJc w:val="left"/>
      <w:pPr>
        <w:ind w:left="7302" w:hanging="360"/>
      </w:pPr>
      <w:rPr>
        <w:rFonts w:ascii="Wingdings" w:hAnsi="Wingdings" w:hint="default"/>
      </w:rPr>
    </w:lvl>
  </w:abstractNum>
  <w:abstractNum w:abstractNumId="20">
    <w:nsid w:val="4B7F7D1B"/>
    <w:multiLevelType w:val="hybridMultilevel"/>
    <w:tmpl w:val="9522A9F8"/>
    <w:lvl w:ilvl="0" w:tplc="0407000F">
      <w:start w:val="1"/>
      <w:numFmt w:val="decimal"/>
      <w:lvlText w:val="%1."/>
      <w:lvlJc w:val="left"/>
      <w:pPr>
        <w:ind w:left="1080" w:hanging="360"/>
      </w:pPr>
    </w:lvl>
    <w:lvl w:ilvl="1" w:tplc="04070019">
      <w:start w:val="1"/>
      <w:numFmt w:val="lowerLetter"/>
      <w:lvlText w:val="%2."/>
      <w:lvlJc w:val="left"/>
      <w:pPr>
        <w:ind w:left="1800" w:hanging="360"/>
      </w:pPr>
    </w:lvl>
    <w:lvl w:ilvl="2" w:tplc="04070011">
      <w:start w:val="1"/>
      <w:numFmt w:val="decimal"/>
      <w:lvlText w:val="%3)"/>
      <w:lvlJc w:val="lef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1">
    <w:nsid w:val="52111E39"/>
    <w:multiLevelType w:val="hybridMultilevel"/>
    <w:tmpl w:val="DA9418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574C3D6F"/>
    <w:multiLevelType w:val="hybridMultilevel"/>
    <w:tmpl w:val="1BD03DA4"/>
    <w:lvl w:ilvl="0" w:tplc="04070013">
      <w:start w:val="1"/>
      <w:numFmt w:val="upperRoman"/>
      <w:lvlText w:val="%1."/>
      <w:lvlJc w:val="righ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nsid w:val="57CF66BF"/>
    <w:multiLevelType w:val="multilevel"/>
    <w:tmpl w:val="0CC8C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3493AFD"/>
    <w:multiLevelType w:val="hybridMultilevel"/>
    <w:tmpl w:val="DAB83E6E"/>
    <w:lvl w:ilvl="0" w:tplc="735C23DC">
      <w:start w:val="1"/>
      <w:numFmt w:val="bullet"/>
      <w:lvlText w:val=""/>
      <w:lvlJc w:val="left"/>
      <w:pPr>
        <w:ind w:left="1182" w:hanging="360"/>
      </w:pPr>
      <w:rPr>
        <w:rFonts w:ascii="Symbol" w:hAnsi="Symbol" w:hint="default"/>
      </w:rPr>
    </w:lvl>
    <w:lvl w:ilvl="1" w:tplc="04070003">
      <w:start w:val="1"/>
      <w:numFmt w:val="bullet"/>
      <w:lvlText w:val="o"/>
      <w:lvlJc w:val="left"/>
      <w:pPr>
        <w:ind w:left="1902" w:hanging="360"/>
      </w:pPr>
      <w:rPr>
        <w:rFonts w:ascii="Courier New" w:hAnsi="Courier New" w:cs="Courier New" w:hint="default"/>
      </w:rPr>
    </w:lvl>
    <w:lvl w:ilvl="2" w:tplc="04070003">
      <w:start w:val="1"/>
      <w:numFmt w:val="bullet"/>
      <w:lvlText w:val="o"/>
      <w:lvlJc w:val="left"/>
      <w:pPr>
        <w:ind w:left="2622" w:hanging="360"/>
      </w:pPr>
      <w:rPr>
        <w:rFonts w:ascii="Courier New" w:hAnsi="Courier New" w:cs="Courier New" w:hint="default"/>
      </w:rPr>
    </w:lvl>
    <w:lvl w:ilvl="3" w:tplc="04070001" w:tentative="1">
      <w:start w:val="1"/>
      <w:numFmt w:val="bullet"/>
      <w:lvlText w:val=""/>
      <w:lvlJc w:val="left"/>
      <w:pPr>
        <w:ind w:left="3342" w:hanging="360"/>
      </w:pPr>
      <w:rPr>
        <w:rFonts w:ascii="Symbol" w:hAnsi="Symbol" w:hint="default"/>
      </w:rPr>
    </w:lvl>
    <w:lvl w:ilvl="4" w:tplc="04070003" w:tentative="1">
      <w:start w:val="1"/>
      <w:numFmt w:val="bullet"/>
      <w:lvlText w:val="o"/>
      <w:lvlJc w:val="left"/>
      <w:pPr>
        <w:ind w:left="4062" w:hanging="360"/>
      </w:pPr>
      <w:rPr>
        <w:rFonts w:ascii="Courier New" w:hAnsi="Courier New" w:cs="Courier New" w:hint="default"/>
      </w:rPr>
    </w:lvl>
    <w:lvl w:ilvl="5" w:tplc="04070005" w:tentative="1">
      <w:start w:val="1"/>
      <w:numFmt w:val="bullet"/>
      <w:lvlText w:val=""/>
      <w:lvlJc w:val="left"/>
      <w:pPr>
        <w:ind w:left="4782" w:hanging="360"/>
      </w:pPr>
      <w:rPr>
        <w:rFonts w:ascii="Wingdings" w:hAnsi="Wingdings" w:hint="default"/>
      </w:rPr>
    </w:lvl>
    <w:lvl w:ilvl="6" w:tplc="04070001" w:tentative="1">
      <w:start w:val="1"/>
      <w:numFmt w:val="bullet"/>
      <w:lvlText w:val=""/>
      <w:lvlJc w:val="left"/>
      <w:pPr>
        <w:ind w:left="5502" w:hanging="360"/>
      </w:pPr>
      <w:rPr>
        <w:rFonts w:ascii="Symbol" w:hAnsi="Symbol" w:hint="default"/>
      </w:rPr>
    </w:lvl>
    <w:lvl w:ilvl="7" w:tplc="04070003" w:tentative="1">
      <w:start w:val="1"/>
      <w:numFmt w:val="bullet"/>
      <w:lvlText w:val="o"/>
      <w:lvlJc w:val="left"/>
      <w:pPr>
        <w:ind w:left="6222" w:hanging="360"/>
      </w:pPr>
      <w:rPr>
        <w:rFonts w:ascii="Courier New" w:hAnsi="Courier New" w:cs="Courier New" w:hint="default"/>
      </w:rPr>
    </w:lvl>
    <w:lvl w:ilvl="8" w:tplc="04070005" w:tentative="1">
      <w:start w:val="1"/>
      <w:numFmt w:val="bullet"/>
      <w:lvlText w:val=""/>
      <w:lvlJc w:val="left"/>
      <w:pPr>
        <w:ind w:left="6942" w:hanging="360"/>
      </w:pPr>
      <w:rPr>
        <w:rFonts w:ascii="Wingdings" w:hAnsi="Wingdings" w:hint="default"/>
      </w:rPr>
    </w:lvl>
  </w:abstractNum>
  <w:abstractNum w:abstractNumId="25">
    <w:nsid w:val="6401584E"/>
    <w:multiLevelType w:val="hybridMultilevel"/>
    <w:tmpl w:val="0400B358"/>
    <w:lvl w:ilvl="0" w:tplc="0407000F">
      <w:start w:val="1"/>
      <w:numFmt w:val="decimal"/>
      <w:lvlText w:val="%1."/>
      <w:lvlJc w:val="left"/>
      <w:pPr>
        <w:ind w:left="360" w:hanging="360"/>
      </w:pPr>
    </w:lvl>
    <w:lvl w:ilvl="1" w:tplc="11206332">
      <w:start w:val="1"/>
      <w:numFmt w:val="decimal"/>
      <w:lvlText w:val="%2."/>
      <w:lvlJc w:val="left"/>
      <w:pPr>
        <w:ind w:left="1080"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nsid w:val="69577EA0"/>
    <w:multiLevelType w:val="hybridMultilevel"/>
    <w:tmpl w:val="20387052"/>
    <w:lvl w:ilvl="0" w:tplc="04070003">
      <w:start w:val="1"/>
      <w:numFmt w:val="bullet"/>
      <w:lvlText w:val="o"/>
      <w:lvlJc w:val="left"/>
      <w:pPr>
        <w:ind w:left="1542" w:hanging="360"/>
      </w:pPr>
      <w:rPr>
        <w:rFonts w:ascii="Courier New" w:hAnsi="Courier New" w:cs="Courier New" w:hint="default"/>
      </w:rPr>
    </w:lvl>
    <w:lvl w:ilvl="1" w:tplc="04070003">
      <w:start w:val="1"/>
      <w:numFmt w:val="bullet"/>
      <w:lvlText w:val="o"/>
      <w:lvlJc w:val="left"/>
      <w:pPr>
        <w:ind w:left="2262" w:hanging="360"/>
      </w:pPr>
      <w:rPr>
        <w:rFonts w:ascii="Courier New" w:hAnsi="Courier New" w:cs="Courier New" w:hint="default"/>
      </w:rPr>
    </w:lvl>
    <w:lvl w:ilvl="2" w:tplc="04070005">
      <w:start w:val="1"/>
      <w:numFmt w:val="bullet"/>
      <w:lvlText w:val=""/>
      <w:lvlJc w:val="left"/>
      <w:pPr>
        <w:ind w:left="2982" w:hanging="360"/>
      </w:pPr>
      <w:rPr>
        <w:rFonts w:ascii="Wingdings" w:hAnsi="Wingdings" w:hint="default"/>
      </w:rPr>
    </w:lvl>
    <w:lvl w:ilvl="3" w:tplc="04070001" w:tentative="1">
      <w:start w:val="1"/>
      <w:numFmt w:val="bullet"/>
      <w:lvlText w:val=""/>
      <w:lvlJc w:val="left"/>
      <w:pPr>
        <w:ind w:left="3702" w:hanging="360"/>
      </w:pPr>
      <w:rPr>
        <w:rFonts w:ascii="Symbol" w:hAnsi="Symbol" w:hint="default"/>
      </w:rPr>
    </w:lvl>
    <w:lvl w:ilvl="4" w:tplc="04070003" w:tentative="1">
      <w:start w:val="1"/>
      <w:numFmt w:val="bullet"/>
      <w:lvlText w:val="o"/>
      <w:lvlJc w:val="left"/>
      <w:pPr>
        <w:ind w:left="4422" w:hanging="360"/>
      </w:pPr>
      <w:rPr>
        <w:rFonts w:ascii="Courier New" w:hAnsi="Courier New" w:cs="Courier New" w:hint="default"/>
      </w:rPr>
    </w:lvl>
    <w:lvl w:ilvl="5" w:tplc="04070005" w:tentative="1">
      <w:start w:val="1"/>
      <w:numFmt w:val="bullet"/>
      <w:lvlText w:val=""/>
      <w:lvlJc w:val="left"/>
      <w:pPr>
        <w:ind w:left="5142" w:hanging="360"/>
      </w:pPr>
      <w:rPr>
        <w:rFonts w:ascii="Wingdings" w:hAnsi="Wingdings" w:hint="default"/>
      </w:rPr>
    </w:lvl>
    <w:lvl w:ilvl="6" w:tplc="04070001" w:tentative="1">
      <w:start w:val="1"/>
      <w:numFmt w:val="bullet"/>
      <w:lvlText w:val=""/>
      <w:lvlJc w:val="left"/>
      <w:pPr>
        <w:ind w:left="5862" w:hanging="360"/>
      </w:pPr>
      <w:rPr>
        <w:rFonts w:ascii="Symbol" w:hAnsi="Symbol" w:hint="default"/>
      </w:rPr>
    </w:lvl>
    <w:lvl w:ilvl="7" w:tplc="04070003" w:tentative="1">
      <w:start w:val="1"/>
      <w:numFmt w:val="bullet"/>
      <w:lvlText w:val="o"/>
      <w:lvlJc w:val="left"/>
      <w:pPr>
        <w:ind w:left="6582" w:hanging="360"/>
      </w:pPr>
      <w:rPr>
        <w:rFonts w:ascii="Courier New" w:hAnsi="Courier New" w:cs="Courier New" w:hint="default"/>
      </w:rPr>
    </w:lvl>
    <w:lvl w:ilvl="8" w:tplc="04070005" w:tentative="1">
      <w:start w:val="1"/>
      <w:numFmt w:val="bullet"/>
      <w:lvlText w:val=""/>
      <w:lvlJc w:val="left"/>
      <w:pPr>
        <w:ind w:left="7302" w:hanging="360"/>
      </w:pPr>
      <w:rPr>
        <w:rFonts w:ascii="Wingdings" w:hAnsi="Wingdings" w:hint="default"/>
      </w:rPr>
    </w:lvl>
  </w:abstractNum>
  <w:abstractNum w:abstractNumId="27">
    <w:nsid w:val="697E5F08"/>
    <w:multiLevelType w:val="multilevel"/>
    <w:tmpl w:val="AA88C00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berschrift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nsid w:val="6D4D79D3"/>
    <w:multiLevelType w:val="hybridMultilevel"/>
    <w:tmpl w:val="99AC09DE"/>
    <w:lvl w:ilvl="0" w:tplc="04070003">
      <w:start w:val="1"/>
      <w:numFmt w:val="bullet"/>
      <w:lvlText w:val="o"/>
      <w:lvlJc w:val="left"/>
      <w:pPr>
        <w:ind w:left="1542" w:hanging="360"/>
      </w:pPr>
      <w:rPr>
        <w:rFonts w:ascii="Courier New" w:hAnsi="Courier New" w:cs="Courier New" w:hint="default"/>
      </w:rPr>
    </w:lvl>
    <w:lvl w:ilvl="1" w:tplc="04070003" w:tentative="1">
      <w:start w:val="1"/>
      <w:numFmt w:val="bullet"/>
      <w:lvlText w:val="o"/>
      <w:lvlJc w:val="left"/>
      <w:pPr>
        <w:ind w:left="2262" w:hanging="360"/>
      </w:pPr>
      <w:rPr>
        <w:rFonts w:ascii="Courier New" w:hAnsi="Courier New" w:cs="Courier New" w:hint="default"/>
      </w:rPr>
    </w:lvl>
    <w:lvl w:ilvl="2" w:tplc="04070003">
      <w:start w:val="1"/>
      <w:numFmt w:val="bullet"/>
      <w:lvlText w:val="o"/>
      <w:lvlJc w:val="left"/>
      <w:pPr>
        <w:ind w:left="2982" w:hanging="360"/>
      </w:pPr>
      <w:rPr>
        <w:rFonts w:ascii="Courier New" w:hAnsi="Courier New" w:cs="Courier New" w:hint="default"/>
      </w:rPr>
    </w:lvl>
    <w:lvl w:ilvl="3" w:tplc="04070001" w:tentative="1">
      <w:start w:val="1"/>
      <w:numFmt w:val="bullet"/>
      <w:lvlText w:val=""/>
      <w:lvlJc w:val="left"/>
      <w:pPr>
        <w:ind w:left="3702" w:hanging="360"/>
      </w:pPr>
      <w:rPr>
        <w:rFonts w:ascii="Symbol" w:hAnsi="Symbol" w:hint="default"/>
      </w:rPr>
    </w:lvl>
    <w:lvl w:ilvl="4" w:tplc="04070003" w:tentative="1">
      <w:start w:val="1"/>
      <w:numFmt w:val="bullet"/>
      <w:lvlText w:val="o"/>
      <w:lvlJc w:val="left"/>
      <w:pPr>
        <w:ind w:left="4422" w:hanging="360"/>
      </w:pPr>
      <w:rPr>
        <w:rFonts w:ascii="Courier New" w:hAnsi="Courier New" w:cs="Courier New" w:hint="default"/>
      </w:rPr>
    </w:lvl>
    <w:lvl w:ilvl="5" w:tplc="04070005" w:tentative="1">
      <w:start w:val="1"/>
      <w:numFmt w:val="bullet"/>
      <w:lvlText w:val=""/>
      <w:lvlJc w:val="left"/>
      <w:pPr>
        <w:ind w:left="5142" w:hanging="360"/>
      </w:pPr>
      <w:rPr>
        <w:rFonts w:ascii="Wingdings" w:hAnsi="Wingdings" w:hint="default"/>
      </w:rPr>
    </w:lvl>
    <w:lvl w:ilvl="6" w:tplc="04070001" w:tentative="1">
      <w:start w:val="1"/>
      <w:numFmt w:val="bullet"/>
      <w:lvlText w:val=""/>
      <w:lvlJc w:val="left"/>
      <w:pPr>
        <w:ind w:left="5862" w:hanging="360"/>
      </w:pPr>
      <w:rPr>
        <w:rFonts w:ascii="Symbol" w:hAnsi="Symbol" w:hint="default"/>
      </w:rPr>
    </w:lvl>
    <w:lvl w:ilvl="7" w:tplc="04070003" w:tentative="1">
      <w:start w:val="1"/>
      <w:numFmt w:val="bullet"/>
      <w:lvlText w:val="o"/>
      <w:lvlJc w:val="left"/>
      <w:pPr>
        <w:ind w:left="6582" w:hanging="360"/>
      </w:pPr>
      <w:rPr>
        <w:rFonts w:ascii="Courier New" w:hAnsi="Courier New" w:cs="Courier New" w:hint="default"/>
      </w:rPr>
    </w:lvl>
    <w:lvl w:ilvl="8" w:tplc="04070005" w:tentative="1">
      <w:start w:val="1"/>
      <w:numFmt w:val="bullet"/>
      <w:lvlText w:val=""/>
      <w:lvlJc w:val="left"/>
      <w:pPr>
        <w:ind w:left="7302" w:hanging="360"/>
      </w:pPr>
      <w:rPr>
        <w:rFonts w:ascii="Wingdings" w:hAnsi="Wingdings" w:hint="default"/>
      </w:rPr>
    </w:lvl>
  </w:abstractNum>
  <w:abstractNum w:abstractNumId="29">
    <w:nsid w:val="6DAA545B"/>
    <w:multiLevelType w:val="hybridMultilevel"/>
    <w:tmpl w:val="41FAA15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753554DD"/>
    <w:multiLevelType w:val="hybridMultilevel"/>
    <w:tmpl w:val="E1FE484A"/>
    <w:lvl w:ilvl="0" w:tplc="04070003">
      <w:start w:val="1"/>
      <w:numFmt w:val="bullet"/>
      <w:lvlText w:val="o"/>
      <w:lvlJc w:val="left"/>
      <w:pPr>
        <w:ind w:left="2619" w:hanging="360"/>
      </w:pPr>
      <w:rPr>
        <w:rFonts w:ascii="Courier New" w:hAnsi="Courier New" w:cs="Courier New" w:hint="default"/>
      </w:rPr>
    </w:lvl>
    <w:lvl w:ilvl="1" w:tplc="04070003">
      <w:start w:val="1"/>
      <w:numFmt w:val="bullet"/>
      <w:lvlText w:val="o"/>
      <w:lvlJc w:val="left"/>
      <w:pPr>
        <w:ind w:left="3339" w:hanging="360"/>
      </w:pPr>
      <w:rPr>
        <w:rFonts w:ascii="Courier New" w:hAnsi="Courier New" w:cs="Courier New" w:hint="default"/>
      </w:rPr>
    </w:lvl>
    <w:lvl w:ilvl="2" w:tplc="04070005">
      <w:start w:val="1"/>
      <w:numFmt w:val="bullet"/>
      <w:lvlText w:val=""/>
      <w:lvlJc w:val="left"/>
      <w:pPr>
        <w:ind w:left="4059" w:hanging="360"/>
      </w:pPr>
      <w:rPr>
        <w:rFonts w:ascii="Wingdings" w:hAnsi="Wingdings" w:hint="default"/>
      </w:rPr>
    </w:lvl>
    <w:lvl w:ilvl="3" w:tplc="04070001" w:tentative="1">
      <w:start w:val="1"/>
      <w:numFmt w:val="bullet"/>
      <w:lvlText w:val=""/>
      <w:lvlJc w:val="left"/>
      <w:pPr>
        <w:ind w:left="4779" w:hanging="360"/>
      </w:pPr>
      <w:rPr>
        <w:rFonts w:ascii="Symbol" w:hAnsi="Symbol" w:hint="default"/>
      </w:rPr>
    </w:lvl>
    <w:lvl w:ilvl="4" w:tplc="04070003" w:tentative="1">
      <w:start w:val="1"/>
      <w:numFmt w:val="bullet"/>
      <w:lvlText w:val="o"/>
      <w:lvlJc w:val="left"/>
      <w:pPr>
        <w:ind w:left="5499" w:hanging="360"/>
      </w:pPr>
      <w:rPr>
        <w:rFonts w:ascii="Courier New" w:hAnsi="Courier New" w:cs="Courier New" w:hint="default"/>
      </w:rPr>
    </w:lvl>
    <w:lvl w:ilvl="5" w:tplc="04070005" w:tentative="1">
      <w:start w:val="1"/>
      <w:numFmt w:val="bullet"/>
      <w:lvlText w:val=""/>
      <w:lvlJc w:val="left"/>
      <w:pPr>
        <w:ind w:left="6219" w:hanging="360"/>
      </w:pPr>
      <w:rPr>
        <w:rFonts w:ascii="Wingdings" w:hAnsi="Wingdings" w:hint="default"/>
      </w:rPr>
    </w:lvl>
    <w:lvl w:ilvl="6" w:tplc="04070001" w:tentative="1">
      <w:start w:val="1"/>
      <w:numFmt w:val="bullet"/>
      <w:lvlText w:val=""/>
      <w:lvlJc w:val="left"/>
      <w:pPr>
        <w:ind w:left="6939" w:hanging="360"/>
      </w:pPr>
      <w:rPr>
        <w:rFonts w:ascii="Symbol" w:hAnsi="Symbol" w:hint="default"/>
      </w:rPr>
    </w:lvl>
    <w:lvl w:ilvl="7" w:tplc="04070003" w:tentative="1">
      <w:start w:val="1"/>
      <w:numFmt w:val="bullet"/>
      <w:lvlText w:val="o"/>
      <w:lvlJc w:val="left"/>
      <w:pPr>
        <w:ind w:left="7659" w:hanging="360"/>
      </w:pPr>
      <w:rPr>
        <w:rFonts w:ascii="Courier New" w:hAnsi="Courier New" w:cs="Courier New" w:hint="default"/>
      </w:rPr>
    </w:lvl>
    <w:lvl w:ilvl="8" w:tplc="04070005" w:tentative="1">
      <w:start w:val="1"/>
      <w:numFmt w:val="bullet"/>
      <w:lvlText w:val=""/>
      <w:lvlJc w:val="left"/>
      <w:pPr>
        <w:ind w:left="8379" w:hanging="360"/>
      </w:pPr>
      <w:rPr>
        <w:rFonts w:ascii="Wingdings" w:hAnsi="Wingdings" w:hint="default"/>
      </w:rPr>
    </w:lvl>
  </w:abstractNum>
  <w:abstractNum w:abstractNumId="31">
    <w:nsid w:val="78EF32F4"/>
    <w:multiLevelType w:val="hybridMultilevel"/>
    <w:tmpl w:val="07AE1E76"/>
    <w:lvl w:ilvl="0" w:tplc="00000001">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7A874DEB"/>
    <w:multiLevelType w:val="hybridMultilevel"/>
    <w:tmpl w:val="C81C8708"/>
    <w:lvl w:ilvl="0" w:tplc="04070003">
      <w:start w:val="1"/>
      <w:numFmt w:val="bullet"/>
      <w:lvlText w:val="o"/>
      <w:lvlJc w:val="left"/>
      <w:pPr>
        <w:ind w:left="1542" w:hanging="360"/>
      </w:pPr>
      <w:rPr>
        <w:rFonts w:ascii="Courier New" w:hAnsi="Courier New" w:cs="Courier New" w:hint="default"/>
      </w:rPr>
    </w:lvl>
    <w:lvl w:ilvl="1" w:tplc="04070003">
      <w:start w:val="1"/>
      <w:numFmt w:val="bullet"/>
      <w:lvlText w:val="o"/>
      <w:lvlJc w:val="left"/>
      <w:pPr>
        <w:ind w:left="2262" w:hanging="360"/>
      </w:pPr>
      <w:rPr>
        <w:rFonts w:ascii="Courier New" w:hAnsi="Courier New" w:cs="Courier New" w:hint="default"/>
      </w:rPr>
    </w:lvl>
    <w:lvl w:ilvl="2" w:tplc="04070003">
      <w:start w:val="1"/>
      <w:numFmt w:val="bullet"/>
      <w:lvlText w:val="o"/>
      <w:lvlJc w:val="left"/>
      <w:pPr>
        <w:ind w:left="2982" w:hanging="360"/>
      </w:pPr>
      <w:rPr>
        <w:rFonts w:ascii="Courier New" w:hAnsi="Courier New" w:cs="Courier New" w:hint="default"/>
      </w:rPr>
    </w:lvl>
    <w:lvl w:ilvl="3" w:tplc="04070001" w:tentative="1">
      <w:start w:val="1"/>
      <w:numFmt w:val="bullet"/>
      <w:lvlText w:val=""/>
      <w:lvlJc w:val="left"/>
      <w:pPr>
        <w:ind w:left="3702" w:hanging="360"/>
      </w:pPr>
      <w:rPr>
        <w:rFonts w:ascii="Symbol" w:hAnsi="Symbol" w:hint="default"/>
      </w:rPr>
    </w:lvl>
    <w:lvl w:ilvl="4" w:tplc="04070003" w:tentative="1">
      <w:start w:val="1"/>
      <w:numFmt w:val="bullet"/>
      <w:lvlText w:val="o"/>
      <w:lvlJc w:val="left"/>
      <w:pPr>
        <w:ind w:left="4422" w:hanging="360"/>
      </w:pPr>
      <w:rPr>
        <w:rFonts w:ascii="Courier New" w:hAnsi="Courier New" w:cs="Courier New" w:hint="default"/>
      </w:rPr>
    </w:lvl>
    <w:lvl w:ilvl="5" w:tplc="04070005" w:tentative="1">
      <w:start w:val="1"/>
      <w:numFmt w:val="bullet"/>
      <w:lvlText w:val=""/>
      <w:lvlJc w:val="left"/>
      <w:pPr>
        <w:ind w:left="5142" w:hanging="360"/>
      </w:pPr>
      <w:rPr>
        <w:rFonts w:ascii="Wingdings" w:hAnsi="Wingdings" w:hint="default"/>
      </w:rPr>
    </w:lvl>
    <w:lvl w:ilvl="6" w:tplc="04070001" w:tentative="1">
      <w:start w:val="1"/>
      <w:numFmt w:val="bullet"/>
      <w:lvlText w:val=""/>
      <w:lvlJc w:val="left"/>
      <w:pPr>
        <w:ind w:left="5862" w:hanging="360"/>
      </w:pPr>
      <w:rPr>
        <w:rFonts w:ascii="Symbol" w:hAnsi="Symbol" w:hint="default"/>
      </w:rPr>
    </w:lvl>
    <w:lvl w:ilvl="7" w:tplc="04070003" w:tentative="1">
      <w:start w:val="1"/>
      <w:numFmt w:val="bullet"/>
      <w:lvlText w:val="o"/>
      <w:lvlJc w:val="left"/>
      <w:pPr>
        <w:ind w:left="6582" w:hanging="360"/>
      </w:pPr>
      <w:rPr>
        <w:rFonts w:ascii="Courier New" w:hAnsi="Courier New" w:cs="Courier New" w:hint="default"/>
      </w:rPr>
    </w:lvl>
    <w:lvl w:ilvl="8" w:tplc="04070005" w:tentative="1">
      <w:start w:val="1"/>
      <w:numFmt w:val="bullet"/>
      <w:lvlText w:val=""/>
      <w:lvlJc w:val="left"/>
      <w:pPr>
        <w:ind w:left="7302" w:hanging="360"/>
      </w:pPr>
      <w:rPr>
        <w:rFonts w:ascii="Wingdings" w:hAnsi="Wingdings" w:hint="default"/>
      </w:rPr>
    </w:lvl>
  </w:abstractNum>
  <w:abstractNum w:abstractNumId="33">
    <w:nsid w:val="7CF6401E"/>
    <w:multiLevelType w:val="hybridMultilevel"/>
    <w:tmpl w:val="387075C2"/>
    <w:lvl w:ilvl="0" w:tplc="04070003">
      <w:start w:val="1"/>
      <w:numFmt w:val="bullet"/>
      <w:lvlText w:val="o"/>
      <w:lvlJc w:val="left"/>
      <w:pPr>
        <w:ind w:left="1542" w:hanging="360"/>
      </w:pPr>
      <w:rPr>
        <w:rFonts w:ascii="Courier New" w:hAnsi="Courier New" w:cs="Courier New" w:hint="default"/>
      </w:rPr>
    </w:lvl>
    <w:lvl w:ilvl="1" w:tplc="04070003">
      <w:start w:val="1"/>
      <w:numFmt w:val="bullet"/>
      <w:lvlText w:val="o"/>
      <w:lvlJc w:val="left"/>
      <w:pPr>
        <w:ind w:left="2262" w:hanging="360"/>
      </w:pPr>
      <w:rPr>
        <w:rFonts w:ascii="Courier New" w:hAnsi="Courier New" w:cs="Courier New" w:hint="default"/>
      </w:rPr>
    </w:lvl>
    <w:lvl w:ilvl="2" w:tplc="04070005">
      <w:start w:val="1"/>
      <w:numFmt w:val="bullet"/>
      <w:lvlText w:val=""/>
      <w:lvlJc w:val="left"/>
      <w:pPr>
        <w:ind w:left="2982" w:hanging="360"/>
      </w:pPr>
      <w:rPr>
        <w:rFonts w:ascii="Wingdings" w:hAnsi="Wingdings" w:hint="default"/>
      </w:rPr>
    </w:lvl>
    <w:lvl w:ilvl="3" w:tplc="04070001" w:tentative="1">
      <w:start w:val="1"/>
      <w:numFmt w:val="bullet"/>
      <w:lvlText w:val=""/>
      <w:lvlJc w:val="left"/>
      <w:pPr>
        <w:ind w:left="3702" w:hanging="360"/>
      </w:pPr>
      <w:rPr>
        <w:rFonts w:ascii="Symbol" w:hAnsi="Symbol" w:hint="default"/>
      </w:rPr>
    </w:lvl>
    <w:lvl w:ilvl="4" w:tplc="04070003" w:tentative="1">
      <w:start w:val="1"/>
      <w:numFmt w:val="bullet"/>
      <w:lvlText w:val="o"/>
      <w:lvlJc w:val="left"/>
      <w:pPr>
        <w:ind w:left="4422" w:hanging="360"/>
      </w:pPr>
      <w:rPr>
        <w:rFonts w:ascii="Courier New" w:hAnsi="Courier New" w:cs="Courier New" w:hint="default"/>
      </w:rPr>
    </w:lvl>
    <w:lvl w:ilvl="5" w:tplc="04070005" w:tentative="1">
      <w:start w:val="1"/>
      <w:numFmt w:val="bullet"/>
      <w:lvlText w:val=""/>
      <w:lvlJc w:val="left"/>
      <w:pPr>
        <w:ind w:left="5142" w:hanging="360"/>
      </w:pPr>
      <w:rPr>
        <w:rFonts w:ascii="Wingdings" w:hAnsi="Wingdings" w:hint="default"/>
      </w:rPr>
    </w:lvl>
    <w:lvl w:ilvl="6" w:tplc="04070001" w:tentative="1">
      <w:start w:val="1"/>
      <w:numFmt w:val="bullet"/>
      <w:lvlText w:val=""/>
      <w:lvlJc w:val="left"/>
      <w:pPr>
        <w:ind w:left="5862" w:hanging="360"/>
      </w:pPr>
      <w:rPr>
        <w:rFonts w:ascii="Symbol" w:hAnsi="Symbol" w:hint="default"/>
      </w:rPr>
    </w:lvl>
    <w:lvl w:ilvl="7" w:tplc="04070003" w:tentative="1">
      <w:start w:val="1"/>
      <w:numFmt w:val="bullet"/>
      <w:lvlText w:val="o"/>
      <w:lvlJc w:val="left"/>
      <w:pPr>
        <w:ind w:left="6582" w:hanging="360"/>
      </w:pPr>
      <w:rPr>
        <w:rFonts w:ascii="Courier New" w:hAnsi="Courier New" w:cs="Courier New" w:hint="default"/>
      </w:rPr>
    </w:lvl>
    <w:lvl w:ilvl="8" w:tplc="04070005" w:tentative="1">
      <w:start w:val="1"/>
      <w:numFmt w:val="bullet"/>
      <w:lvlText w:val=""/>
      <w:lvlJc w:val="left"/>
      <w:pPr>
        <w:ind w:left="7302" w:hanging="360"/>
      </w:pPr>
      <w:rPr>
        <w:rFonts w:ascii="Wingdings" w:hAnsi="Wingdings" w:hint="default"/>
      </w:rPr>
    </w:lvl>
  </w:abstractNum>
  <w:abstractNum w:abstractNumId="34">
    <w:nsid w:val="7E6A0942"/>
    <w:multiLevelType w:val="hybridMultilevel"/>
    <w:tmpl w:val="CFD6B94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7"/>
  </w:num>
  <w:num w:numId="2">
    <w:abstractNumId w:val="4"/>
  </w:num>
  <w:num w:numId="3">
    <w:abstractNumId w:val="23"/>
  </w:num>
  <w:num w:numId="4">
    <w:abstractNumId w:val="5"/>
  </w:num>
  <w:num w:numId="5">
    <w:abstractNumId w:val="31"/>
  </w:num>
  <w:num w:numId="6">
    <w:abstractNumId w:val="11"/>
  </w:num>
  <w:num w:numId="7">
    <w:abstractNumId w:val="7"/>
  </w:num>
  <w:num w:numId="8">
    <w:abstractNumId w:val="24"/>
  </w:num>
  <w:num w:numId="9">
    <w:abstractNumId w:val="16"/>
  </w:num>
  <w:num w:numId="10">
    <w:abstractNumId w:val="30"/>
  </w:num>
  <w:num w:numId="11">
    <w:abstractNumId w:val="32"/>
  </w:num>
  <w:num w:numId="12">
    <w:abstractNumId w:val="17"/>
  </w:num>
  <w:num w:numId="13">
    <w:abstractNumId w:val="26"/>
  </w:num>
  <w:num w:numId="14">
    <w:abstractNumId w:val="2"/>
  </w:num>
  <w:num w:numId="15">
    <w:abstractNumId w:val="10"/>
  </w:num>
  <w:num w:numId="16">
    <w:abstractNumId w:val="6"/>
  </w:num>
  <w:num w:numId="17">
    <w:abstractNumId w:val="1"/>
  </w:num>
  <w:num w:numId="18">
    <w:abstractNumId w:val="29"/>
  </w:num>
  <w:num w:numId="19">
    <w:abstractNumId w:val="22"/>
  </w:num>
  <w:num w:numId="20">
    <w:abstractNumId w:val="12"/>
  </w:num>
  <w:num w:numId="21">
    <w:abstractNumId w:val="18"/>
  </w:num>
  <w:num w:numId="22">
    <w:abstractNumId w:val="33"/>
  </w:num>
  <w:num w:numId="23">
    <w:abstractNumId w:val="14"/>
  </w:num>
  <w:num w:numId="24">
    <w:abstractNumId w:val="8"/>
  </w:num>
  <w:num w:numId="25">
    <w:abstractNumId w:val="3"/>
  </w:num>
  <w:num w:numId="26">
    <w:abstractNumId w:val="9"/>
  </w:num>
  <w:num w:numId="27">
    <w:abstractNumId w:val="13"/>
  </w:num>
  <w:num w:numId="28">
    <w:abstractNumId w:val="34"/>
  </w:num>
  <w:num w:numId="29">
    <w:abstractNumId w:val="28"/>
  </w:num>
  <w:num w:numId="30">
    <w:abstractNumId w:val="21"/>
  </w:num>
  <w:num w:numId="31">
    <w:abstractNumId w:val="19"/>
  </w:num>
  <w:num w:numId="32">
    <w:abstractNumId w:val="20"/>
  </w:num>
  <w:num w:numId="33">
    <w:abstractNumId w:val="15"/>
  </w:num>
  <w:num w:numId="34">
    <w:abstractNumId w:val="25"/>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4B3"/>
    <w:rsid w:val="00044BFA"/>
    <w:rsid w:val="00584066"/>
    <w:rsid w:val="005D00A0"/>
    <w:rsid w:val="006F7072"/>
    <w:rsid w:val="0089751A"/>
    <w:rsid w:val="00B309BA"/>
    <w:rsid w:val="00F874B3"/>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BB0375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F874B3"/>
    <w:pPr>
      <w:widowControl w:val="0"/>
      <w:autoSpaceDE w:val="0"/>
      <w:autoSpaceDN w:val="0"/>
      <w:adjustRightInd w:val="0"/>
      <w:spacing w:before="120" w:after="120" w:line="284" w:lineRule="exact"/>
      <w:ind w:left="822"/>
    </w:pPr>
    <w:rPr>
      <w:rFonts w:ascii="Corbel" w:eastAsiaTheme="minorEastAsia" w:hAnsi="Corbel" w:cs="Times New Roman"/>
      <w:sz w:val="22"/>
      <w:lang w:val="en-GB" w:eastAsia="nl-NL"/>
    </w:rPr>
  </w:style>
  <w:style w:type="paragraph" w:styleId="berschrift1">
    <w:name w:val="heading 1"/>
    <w:basedOn w:val="Standard"/>
    <w:next w:val="Standard"/>
    <w:link w:val="berschrift1Zchn"/>
    <w:autoRedefine/>
    <w:uiPriority w:val="9"/>
    <w:qFormat/>
    <w:rsid w:val="00F874B3"/>
    <w:pPr>
      <w:keepNext/>
      <w:keepLines/>
      <w:tabs>
        <w:tab w:val="center" w:pos="4394"/>
      </w:tabs>
      <w:spacing w:before="360" w:after="240"/>
      <w:outlineLvl w:val="0"/>
    </w:pPr>
    <w:rPr>
      <w:rFonts w:eastAsiaTheme="majorEastAsia" w:cstheme="majorBidi"/>
      <w:b/>
      <w:bCs/>
      <w:sz w:val="35"/>
      <w:szCs w:val="35"/>
      <w:lang w:val="nl-NL"/>
    </w:rPr>
  </w:style>
  <w:style w:type="paragraph" w:styleId="berschrift2">
    <w:name w:val="heading 2"/>
    <w:basedOn w:val="Standard"/>
    <w:next w:val="Standard"/>
    <w:link w:val="berschrift2Zchn"/>
    <w:uiPriority w:val="9"/>
    <w:unhideWhenUsed/>
    <w:qFormat/>
    <w:rsid w:val="00F874B3"/>
    <w:pPr>
      <w:keepNext/>
      <w:keepLines/>
      <w:tabs>
        <w:tab w:val="left" w:pos="340"/>
      </w:tabs>
      <w:spacing w:before="480" w:after="240"/>
      <w:ind w:left="0"/>
      <w:outlineLvl w:val="1"/>
    </w:pPr>
    <w:rPr>
      <w:rFonts w:eastAsiaTheme="majorEastAsia" w:cstheme="majorBidi"/>
      <w:b/>
      <w:bCs/>
      <w:sz w:val="26"/>
      <w:szCs w:val="26"/>
    </w:rPr>
  </w:style>
  <w:style w:type="paragraph" w:styleId="berschrift3">
    <w:name w:val="heading 3"/>
    <w:basedOn w:val="Standard"/>
    <w:next w:val="Standard"/>
    <w:link w:val="berschrift3Zchn"/>
    <w:uiPriority w:val="9"/>
    <w:unhideWhenUsed/>
    <w:qFormat/>
    <w:rsid w:val="00F874B3"/>
    <w:pPr>
      <w:keepNext/>
      <w:keepLines/>
      <w:numPr>
        <w:ilvl w:val="2"/>
        <w:numId w:val="1"/>
      </w:numPr>
      <w:outlineLvl w:val="2"/>
    </w:pPr>
    <w:rPr>
      <w:rFonts w:asciiTheme="majorHAnsi" w:eastAsiaTheme="majorEastAsia" w:hAnsiTheme="majorHAnsi" w:cstheme="majorBidi"/>
      <w:b/>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874B3"/>
    <w:rPr>
      <w:rFonts w:ascii="Corbel" w:eastAsiaTheme="majorEastAsia" w:hAnsi="Corbel" w:cstheme="majorBidi"/>
      <w:b/>
      <w:bCs/>
      <w:sz w:val="35"/>
      <w:szCs w:val="35"/>
      <w:lang w:val="nl-NL" w:eastAsia="nl-NL"/>
    </w:rPr>
  </w:style>
  <w:style w:type="character" w:customStyle="1" w:styleId="berschrift2Zchn">
    <w:name w:val="Überschrift 2 Zchn"/>
    <w:basedOn w:val="Absatz-Standardschriftart"/>
    <w:link w:val="berschrift2"/>
    <w:uiPriority w:val="9"/>
    <w:rsid w:val="00F874B3"/>
    <w:rPr>
      <w:rFonts w:ascii="Corbel" w:eastAsiaTheme="majorEastAsia" w:hAnsi="Corbel" w:cstheme="majorBidi"/>
      <w:b/>
      <w:bCs/>
      <w:sz w:val="26"/>
      <w:szCs w:val="26"/>
      <w:lang w:val="en-GB" w:eastAsia="nl-NL"/>
    </w:rPr>
  </w:style>
  <w:style w:type="character" w:customStyle="1" w:styleId="berschrift3Zchn">
    <w:name w:val="Überschrift 3 Zchn"/>
    <w:basedOn w:val="Absatz-Standardschriftart"/>
    <w:link w:val="berschrift3"/>
    <w:uiPriority w:val="9"/>
    <w:rsid w:val="00F874B3"/>
    <w:rPr>
      <w:rFonts w:asciiTheme="majorHAnsi" w:eastAsiaTheme="majorEastAsia" w:hAnsiTheme="majorHAnsi" w:cstheme="majorBidi"/>
      <w:b/>
      <w:i/>
      <w:iCs/>
      <w:sz w:val="22"/>
      <w:lang w:val="en-GB" w:eastAsia="nl-NL"/>
    </w:rPr>
  </w:style>
  <w:style w:type="paragraph" w:styleId="Kopfzeile">
    <w:name w:val="header"/>
    <w:basedOn w:val="Standard"/>
    <w:link w:val="KopfzeileZchn"/>
    <w:uiPriority w:val="99"/>
    <w:unhideWhenUsed/>
    <w:rsid w:val="00F874B3"/>
    <w:pPr>
      <w:tabs>
        <w:tab w:val="center" w:pos="4153"/>
        <w:tab w:val="right" w:pos="8306"/>
      </w:tabs>
    </w:pPr>
  </w:style>
  <w:style w:type="character" w:customStyle="1" w:styleId="KopfzeileZchn">
    <w:name w:val="Kopfzeile Zchn"/>
    <w:basedOn w:val="Absatz-Standardschriftart"/>
    <w:link w:val="Kopfzeile"/>
    <w:uiPriority w:val="99"/>
    <w:rsid w:val="00F874B3"/>
    <w:rPr>
      <w:rFonts w:ascii="Corbel" w:eastAsiaTheme="minorEastAsia" w:hAnsi="Corbel" w:cs="Times New Roman"/>
      <w:sz w:val="22"/>
      <w:lang w:val="en-GB" w:eastAsia="nl-NL"/>
    </w:rPr>
  </w:style>
  <w:style w:type="paragraph" w:styleId="Fuzeile">
    <w:name w:val="footer"/>
    <w:basedOn w:val="Standard"/>
    <w:link w:val="FuzeileZchn"/>
    <w:uiPriority w:val="99"/>
    <w:unhideWhenUsed/>
    <w:rsid w:val="00F874B3"/>
    <w:pPr>
      <w:tabs>
        <w:tab w:val="center" w:pos="4153"/>
        <w:tab w:val="right" w:pos="8306"/>
      </w:tabs>
    </w:pPr>
    <w:rPr>
      <w:sz w:val="17"/>
    </w:rPr>
  </w:style>
  <w:style w:type="character" w:customStyle="1" w:styleId="FuzeileZchn">
    <w:name w:val="Fußzeile Zchn"/>
    <w:basedOn w:val="Absatz-Standardschriftart"/>
    <w:link w:val="Fuzeile"/>
    <w:uiPriority w:val="99"/>
    <w:rsid w:val="00F874B3"/>
    <w:rPr>
      <w:rFonts w:ascii="Corbel" w:eastAsiaTheme="minorEastAsia" w:hAnsi="Corbel" w:cs="Times New Roman"/>
      <w:sz w:val="17"/>
      <w:lang w:val="en-GB" w:eastAsia="nl-NL"/>
    </w:rPr>
  </w:style>
  <w:style w:type="character" w:customStyle="1" w:styleId="SprechblasentextZchn">
    <w:name w:val="Sprechblasentext Zchn"/>
    <w:basedOn w:val="Absatz-Standardschriftart"/>
    <w:link w:val="Sprechblasentext"/>
    <w:uiPriority w:val="99"/>
    <w:semiHidden/>
    <w:rsid w:val="00F874B3"/>
    <w:rPr>
      <w:rFonts w:ascii="Tahoma" w:eastAsiaTheme="minorEastAsia" w:hAnsi="Tahoma" w:cs="Tahoma"/>
      <w:sz w:val="16"/>
      <w:szCs w:val="16"/>
      <w:lang w:val="en-GB" w:eastAsia="nl-NL"/>
    </w:rPr>
  </w:style>
  <w:style w:type="paragraph" w:styleId="Sprechblasentext">
    <w:name w:val="Balloon Text"/>
    <w:basedOn w:val="Standard"/>
    <w:link w:val="SprechblasentextZchn"/>
    <w:uiPriority w:val="99"/>
    <w:semiHidden/>
    <w:unhideWhenUsed/>
    <w:rsid w:val="00F874B3"/>
    <w:rPr>
      <w:rFonts w:ascii="Tahoma" w:hAnsi="Tahoma" w:cs="Tahoma"/>
      <w:sz w:val="16"/>
      <w:szCs w:val="16"/>
    </w:rPr>
  </w:style>
  <w:style w:type="paragraph" w:styleId="Listenabsatz">
    <w:name w:val="List Paragraph"/>
    <w:basedOn w:val="Standard"/>
    <w:uiPriority w:val="34"/>
    <w:qFormat/>
    <w:rsid w:val="00F874B3"/>
    <w:pPr>
      <w:numPr>
        <w:numId w:val="7"/>
      </w:numPr>
      <w:spacing w:before="0" w:after="0" w:line="280" w:lineRule="exact"/>
      <w:ind w:left="1496" w:hanging="357"/>
      <w:contextualSpacing/>
    </w:pPr>
    <w:rPr>
      <w:lang w:val="nl-NL" w:eastAsia="en-US"/>
    </w:rPr>
  </w:style>
  <w:style w:type="paragraph" w:styleId="KeinLeerraum">
    <w:name w:val="No Spacing"/>
    <w:uiPriority w:val="1"/>
    <w:qFormat/>
    <w:rsid w:val="00F874B3"/>
    <w:rPr>
      <w:rFonts w:eastAsiaTheme="minorEastAsia"/>
      <w:lang w:val="nl-NL" w:eastAsia="nl-NL"/>
    </w:rPr>
  </w:style>
  <w:style w:type="paragraph" w:styleId="Verzeichnis1">
    <w:name w:val="toc 1"/>
    <w:basedOn w:val="Standard"/>
    <w:next w:val="Standard"/>
    <w:autoRedefine/>
    <w:uiPriority w:val="39"/>
    <w:unhideWhenUsed/>
    <w:rsid w:val="00F874B3"/>
    <w:pPr>
      <w:tabs>
        <w:tab w:val="right" w:leader="dot" w:pos="8522"/>
      </w:tabs>
    </w:pPr>
    <w:rPr>
      <w:noProof/>
      <w:sz w:val="27"/>
      <w:szCs w:val="27"/>
    </w:rPr>
  </w:style>
  <w:style w:type="paragraph" w:styleId="Verzeichnis2">
    <w:name w:val="toc 2"/>
    <w:basedOn w:val="Standard"/>
    <w:next w:val="Standard"/>
    <w:autoRedefine/>
    <w:uiPriority w:val="39"/>
    <w:unhideWhenUsed/>
    <w:rsid w:val="00F874B3"/>
    <w:pPr>
      <w:ind w:left="240"/>
    </w:pPr>
  </w:style>
  <w:style w:type="paragraph" w:styleId="Verzeichnis3">
    <w:name w:val="toc 3"/>
    <w:basedOn w:val="Standard"/>
    <w:next w:val="Standard"/>
    <w:autoRedefine/>
    <w:uiPriority w:val="39"/>
    <w:unhideWhenUsed/>
    <w:rsid w:val="00F874B3"/>
    <w:pPr>
      <w:ind w:left="480"/>
    </w:pPr>
  </w:style>
  <w:style w:type="paragraph" w:styleId="Titel">
    <w:name w:val="Title"/>
    <w:basedOn w:val="Standard"/>
    <w:next w:val="Standard"/>
    <w:link w:val="TitelZchn"/>
    <w:uiPriority w:val="10"/>
    <w:qFormat/>
    <w:rsid w:val="00F874B3"/>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874B3"/>
    <w:rPr>
      <w:rFonts w:asciiTheme="majorHAnsi" w:eastAsiaTheme="majorEastAsia" w:hAnsiTheme="majorHAnsi" w:cstheme="majorBidi"/>
      <w:spacing w:val="-10"/>
      <w:kern w:val="28"/>
      <w:sz w:val="56"/>
      <w:szCs w:val="56"/>
      <w:lang w:val="en-GB" w:eastAsia="nl-NL"/>
    </w:rPr>
  </w:style>
  <w:style w:type="paragraph" w:styleId="Untertitel">
    <w:name w:val="Subtitle"/>
    <w:basedOn w:val="Standard"/>
    <w:next w:val="Standard"/>
    <w:link w:val="UntertitelZchn"/>
    <w:uiPriority w:val="11"/>
    <w:qFormat/>
    <w:rsid w:val="00F874B3"/>
    <w:pPr>
      <w:numPr>
        <w:ilvl w:val="1"/>
      </w:numPr>
      <w:spacing w:after="160"/>
      <w:ind w:left="822"/>
    </w:pPr>
    <w:rPr>
      <w:color w:val="5A5A5A" w:themeColor="text1" w:themeTint="A5"/>
      <w:spacing w:val="15"/>
      <w:szCs w:val="22"/>
    </w:rPr>
  </w:style>
  <w:style w:type="character" w:customStyle="1" w:styleId="UntertitelZchn">
    <w:name w:val="Untertitel Zchn"/>
    <w:basedOn w:val="Absatz-Standardschriftart"/>
    <w:link w:val="Untertitel"/>
    <w:uiPriority w:val="11"/>
    <w:rsid w:val="00F874B3"/>
    <w:rPr>
      <w:rFonts w:ascii="Corbel" w:eastAsiaTheme="minorEastAsia" w:hAnsi="Corbel" w:cs="Times New Roman"/>
      <w:color w:val="5A5A5A" w:themeColor="text1" w:themeTint="A5"/>
      <w:spacing w:val="15"/>
      <w:sz w:val="22"/>
      <w:szCs w:val="22"/>
      <w:lang w:val="en-GB" w:eastAsia="nl-NL"/>
    </w:rPr>
  </w:style>
  <w:style w:type="character" w:styleId="Seitenzahl">
    <w:name w:val="page number"/>
    <w:basedOn w:val="Absatz-Standardschriftart"/>
    <w:uiPriority w:val="99"/>
    <w:semiHidden/>
    <w:unhideWhenUsed/>
    <w:rsid w:val="00F874B3"/>
  </w:style>
  <w:style w:type="character" w:styleId="Link">
    <w:name w:val="Hyperlink"/>
    <w:basedOn w:val="Absatz-Standardschriftart"/>
    <w:uiPriority w:val="99"/>
    <w:unhideWhenUsed/>
    <w:rsid w:val="00F874B3"/>
    <w:rPr>
      <w:color w:val="0563C1" w:themeColor="hyperlink"/>
      <w:u w:val="single"/>
    </w:rPr>
  </w:style>
  <w:style w:type="character" w:styleId="Fett">
    <w:name w:val="Strong"/>
    <w:basedOn w:val="Absatz-Standardschriftart"/>
    <w:uiPriority w:val="22"/>
    <w:qFormat/>
    <w:rsid w:val="00F874B3"/>
    <w:rPr>
      <w:b/>
      <w:bCs/>
    </w:rPr>
  </w:style>
  <w:style w:type="table" w:styleId="Tabellenraster">
    <w:name w:val="Table Grid"/>
    <w:basedOn w:val="NormaleTabelle"/>
    <w:uiPriority w:val="59"/>
    <w:rsid w:val="00F874B3"/>
    <w:rPr>
      <w:sz w:val="22"/>
      <w:szCs w:val="22"/>
      <w:lang w:val="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andardWeb">
    <w:name w:val="Normal (Web)"/>
    <w:basedOn w:val="Standard"/>
    <w:uiPriority w:val="99"/>
    <w:unhideWhenUsed/>
    <w:rsid w:val="00F874B3"/>
    <w:pPr>
      <w:spacing w:before="100" w:beforeAutospacing="1" w:after="100" w:afterAutospacing="1"/>
    </w:pPr>
    <w:rPr>
      <w:rFonts w:eastAsia="Times New Roman"/>
      <w:lang w:eastAsia="en-GB"/>
    </w:rPr>
  </w:style>
  <w:style w:type="character" w:customStyle="1" w:styleId="relation-number">
    <w:name w:val="relation-number"/>
    <w:basedOn w:val="Absatz-Standardschriftart"/>
    <w:rsid w:val="00F874B3"/>
  </w:style>
  <w:style w:type="paragraph" w:styleId="Beschriftung">
    <w:name w:val="caption"/>
    <w:basedOn w:val="standBoxen"/>
    <w:next w:val="Standard"/>
    <w:uiPriority w:val="35"/>
    <w:unhideWhenUsed/>
    <w:qFormat/>
    <w:rsid w:val="00F874B3"/>
    <w:pPr>
      <w:spacing w:before="120"/>
    </w:pPr>
    <w:rPr>
      <w:rFonts w:cs="SegoeUI"/>
      <w:iCs/>
      <w:color w:val="1F497D"/>
      <w:sz w:val="18"/>
      <w:szCs w:val="18"/>
      <w:lang w:val="nl-NL" w:eastAsia="de-DE"/>
    </w:rPr>
  </w:style>
  <w:style w:type="paragraph" w:customStyle="1" w:styleId="standBoxen">
    <w:name w:val="standBoxen"/>
    <w:basedOn w:val="Standard"/>
    <w:link w:val="standBoxenZchn"/>
    <w:qFormat/>
    <w:rsid w:val="00F874B3"/>
    <w:pPr>
      <w:spacing w:before="0" w:after="60" w:line="240" w:lineRule="atLeast"/>
      <w:ind w:left="0"/>
    </w:pPr>
    <w:rPr>
      <w:rFonts w:eastAsiaTheme="minorHAnsi"/>
      <w:szCs w:val="22"/>
    </w:rPr>
  </w:style>
  <w:style w:type="character" w:customStyle="1" w:styleId="standBoxenZchn">
    <w:name w:val="standBoxen Zchn"/>
    <w:basedOn w:val="Absatz-Standardschriftart"/>
    <w:link w:val="standBoxen"/>
    <w:rsid w:val="00F874B3"/>
    <w:rPr>
      <w:rFonts w:ascii="Corbel" w:hAnsi="Corbel" w:cs="Times New Roman"/>
      <w:sz w:val="22"/>
      <w:szCs w:val="22"/>
      <w:lang w:val="en-GB" w:eastAsia="nl-NL"/>
    </w:rPr>
  </w:style>
  <w:style w:type="character" w:customStyle="1" w:styleId="KommentartextZchn">
    <w:name w:val="Kommentartext Zchn"/>
    <w:basedOn w:val="Absatz-Standardschriftart"/>
    <w:link w:val="Kommentartext"/>
    <w:uiPriority w:val="99"/>
    <w:semiHidden/>
    <w:rsid w:val="00F874B3"/>
    <w:rPr>
      <w:rFonts w:ascii="Corbel" w:eastAsiaTheme="minorEastAsia" w:hAnsi="Corbel" w:cs="Times New Roman"/>
      <w:sz w:val="20"/>
      <w:szCs w:val="20"/>
      <w:lang w:val="en-GB" w:eastAsia="nl-NL"/>
    </w:rPr>
  </w:style>
  <w:style w:type="paragraph" w:styleId="Kommentartext">
    <w:name w:val="annotation text"/>
    <w:basedOn w:val="Standard"/>
    <w:link w:val="KommentartextZchn"/>
    <w:uiPriority w:val="99"/>
    <w:semiHidden/>
    <w:unhideWhenUsed/>
    <w:rsid w:val="00F874B3"/>
    <w:rPr>
      <w:sz w:val="20"/>
      <w:szCs w:val="20"/>
    </w:rPr>
  </w:style>
  <w:style w:type="character" w:customStyle="1" w:styleId="KommentarthemaZchn">
    <w:name w:val="Kommentarthema Zchn"/>
    <w:basedOn w:val="KommentartextZchn"/>
    <w:link w:val="Kommentarthema"/>
    <w:uiPriority w:val="99"/>
    <w:semiHidden/>
    <w:rsid w:val="00F874B3"/>
    <w:rPr>
      <w:rFonts w:ascii="Corbel" w:eastAsiaTheme="minorEastAsia" w:hAnsi="Corbel" w:cs="Times New Roman"/>
      <w:b/>
      <w:bCs/>
      <w:sz w:val="20"/>
      <w:szCs w:val="20"/>
      <w:lang w:val="en-GB" w:eastAsia="nl-NL"/>
    </w:rPr>
  </w:style>
  <w:style w:type="paragraph" w:styleId="Kommentarthema">
    <w:name w:val="annotation subject"/>
    <w:basedOn w:val="Kommentartext"/>
    <w:next w:val="Kommentartext"/>
    <w:link w:val="KommentarthemaZchn"/>
    <w:uiPriority w:val="99"/>
    <w:semiHidden/>
    <w:unhideWhenUsed/>
    <w:rsid w:val="00F874B3"/>
    <w:rPr>
      <w:b/>
      <w:bCs/>
    </w:rPr>
  </w:style>
  <w:style w:type="paragraph" w:styleId="Funotentext">
    <w:name w:val="footnote text"/>
    <w:basedOn w:val="Standard"/>
    <w:link w:val="FunotentextZchn"/>
    <w:uiPriority w:val="99"/>
    <w:unhideWhenUsed/>
    <w:rsid w:val="00F874B3"/>
    <w:pPr>
      <w:widowControl/>
      <w:autoSpaceDE/>
      <w:autoSpaceDN/>
      <w:adjustRightInd/>
      <w:spacing w:before="0" w:after="0" w:line="240" w:lineRule="auto"/>
    </w:pPr>
    <w:rPr>
      <w:rFonts w:eastAsiaTheme="minorHAnsi" w:cstheme="minorBidi"/>
      <w:sz w:val="18"/>
      <w:szCs w:val="18"/>
      <w:lang w:val="en-US" w:eastAsia="en-US"/>
    </w:rPr>
  </w:style>
  <w:style w:type="character" w:customStyle="1" w:styleId="FunotentextZchn">
    <w:name w:val="Fußnotentext Zchn"/>
    <w:basedOn w:val="Absatz-Standardschriftart"/>
    <w:link w:val="Funotentext"/>
    <w:uiPriority w:val="99"/>
    <w:rsid w:val="00F874B3"/>
    <w:rPr>
      <w:rFonts w:ascii="Corbel" w:hAnsi="Corbel"/>
      <w:sz w:val="18"/>
      <w:szCs w:val="18"/>
      <w:lang w:val="en-US"/>
    </w:rPr>
  </w:style>
  <w:style w:type="character" w:styleId="Funotenzeichen">
    <w:name w:val="footnote reference"/>
    <w:basedOn w:val="Absatz-Standardschriftart"/>
    <w:uiPriority w:val="99"/>
    <w:unhideWhenUsed/>
    <w:rsid w:val="00F874B3"/>
    <w:rPr>
      <w:rFonts w:ascii="Corbel" w:hAnsi="Corbel"/>
      <w:caps w:val="0"/>
      <w:smallCaps w:val="0"/>
      <w:strike w:val="0"/>
      <w:dstrike w:val="0"/>
      <w:vanish w:val="0"/>
      <w:position w:val="6"/>
      <w:sz w:val="18"/>
      <w:vertAlign w:val="superscript"/>
    </w:rPr>
  </w:style>
  <w:style w:type="paragraph" w:customStyle="1" w:styleId="TitelA">
    <w:name w:val="Titel A"/>
    <w:basedOn w:val="Titel"/>
    <w:link w:val="TitelAZchn"/>
    <w:qFormat/>
    <w:rsid w:val="00F874B3"/>
    <w:pPr>
      <w:tabs>
        <w:tab w:val="left" w:pos="340"/>
      </w:tabs>
      <w:spacing w:line="560" w:lineRule="exact"/>
      <w:outlineLvl w:val="0"/>
    </w:pPr>
    <w:rPr>
      <w:rFonts w:ascii="Corbel" w:hAnsi="Corbel"/>
      <w:b/>
      <w:sz w:val="43"/>
      <w:lang w:val="en-US"/>
    </w:rPr>
  </w:style>
  <w:style w:type="character" w:customStyle="1" w:styleId="TitelAZchn">
    <w:name w:val="Titel A Zchn"/>
    <w:basedOn w:val="TitelZchn"/>
    <w:link w:val="TitelA"/>
    <w:rsid w:val="00F874B3"/>
    <w:rPr>
      <w:rFonts w:ascii="Corbel" w:eastAsiaTheme="majorEastAsia" w:hAnsi="Corbel" w:cstheme="majorBidi"/>
      <w:b/>
      <w:spacing w:val="-10"/>
      <w:kern w:val="28"/>
      <w:sz w:val="43"/>
      <w:szCs w:val="56"/>
      <w:lang w:val="en-US" w:eastAsia="nl-NL"/>
    </w:rPr>
  </w:style>
  <w:style w:type="character" w:customStyle="1" w:styleId="Orange">
    <w:name w:val="Orange"/>
    <w:uiPriority w:val="1"/>
    <w:rsid w:val="00F874B3"/>
    <w:rPr>
      <w:rFonts w:eastAsiaTheme="minorHAnsi" w:cs="Arial"/>
      <w:b/>
      <w:caps/>
      <w:noProof/>
      <w:color w:val="F79646"/>
      <w:sz w:val="24"/>
      <w:szCs w:val="22"/>
      <w:shd w:val="clear" w:color="auto" w:fill="FFFFFF"/>
      <w:lang w:val="en-US" w:eastAsia="de-AT"/>
    </w:rPr>
  </w:style>
  <w:style w:type="paragraph" w:styleId="Abbildungsverzeichnis">
    <w:name w:val="table of figures"/>
    <w:basedOn w:val="Standard"/>
    <w:next w:val="Standard"/>
    <w:uiPriority w:val="99"/>
    <w:unhideWhenUsed/>
    <w:rsid w:val="00F874B3"/>
    <w:pPr>
      <w:spacing w:after="0"/>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kgXBaK7WDC0" TargetMode="External"/><Relationship Id="rId14" Type="http://schemas.openxmlformats.org/officeDocument/2006/relationships/hyperlink" Target="https://www.youtube.com/watch?v=L6qENh7CkpI" TargetMode="External"/><Relationship Id="rId15" Type="http://schemas.openxmlformats.org/officeDocument/2006/relationships/hyperlink" Target="https://www.youtube.com/watch?v=7WiQUzOnA5w" TargetMode="External"/><Relationship Id="rId16" Type="http://schemas.openxmlformats.org/officeDocument/2006/relationships/image" Target="media/image4.jpeg"/><Relationship Id="rId17" Type="http://schemas.openxmlformats.org/officeDocument/2006/relationships/image" Target="media/image5.jpeg"/><Relationship Id="rId18" Type="http://schemas.openxmlformats.org/officeDocument/2006/relationships/hyperlink" Target="http://safecities.economist.com/videos/urban-safety/" TargetMode="External"/><Relationship Id="rId19" Type="http://schemas.openxmlformats.org/officeDocument/2006/relationships/hyperlink" Target="https://www.youtube.com/watch?v=CiiCsMnXbbA" TargetMode="External"/><Relationship Id="rId50" Type="http://schemas.openxmlformats.org/officeDocument/2006/relationships/footer" Target="footer3.xml"/><Relationship Id="rId51" Type="http://schemas.openxmlformats.org/officeDocument/2006/relationships/footer" Target="footer4.xml"/><Relationship Id="rId52" Type="http://schemas.openxmlformats.org/officeDocument/2006/relationships/fontTable" Target="fontTable.xml"/><Relationship Id="rId53" Type="http://schemas.openxmlformats.org/officeDocument/2006/relationships/theme" Target="theme/theme1.xml"/><Relationship Id="rId40" Type="http://schemas.openxmlformats.org/officeDocument/2006/relationships/hyperlink" Target="https://creativecommons.org/licenses/by-nc-sa/4.0/deed.nl" TargetMode="External"/><Relationship Id="rId41" Type="http://schemas.openxmlformats.org/officeDocument/2006/relationships/hyperlink" Target="https://creativecommons.org/licenses/by-nc-sa/4.0/deed.nl" TargetMode="External"/><Relationship Id="rId42" Type="http://schemas.openxmlformats.org/officeDocument/2006/relationships/hyperlink" Target="https://creativecommons.org/licenses/by-nc-sa/4.0/deed.nl" TargetMode="External"/><Relationship Id="rId43" Type="http://schemas.openxmlformats.org/officeDocument/2006/relationships/hyperlink" Target="https://creativecommons.org/licenses/by-nc-sa/4.0/deed.nl" TargetMode="External"/><Relationship Id="rId44" Type="http://schemas.openxmlformats.org/officeDocument/2006/relationships/hyperlink" Target="https://creativecommons.org/licenses/by-nc-sa/4.0/deed.nl" TargetMode="External"/><Relationship Id="rId45" Type="http://schemas.openxmlformats.org/officeDocument/2006/relationships/hyperlink" Target="http://www.e-genius.at/nl" TargetMode="External"/><Relationship Id="rId46" Type="http://schemas.openxmlformats.org/officeDocument/2006/relationships/hyperlink" Target="http://www.e-genius.at/nl" TargetMode="External"/><Relationship Id="rId47" Type="http://schemas.openxmlformats.org/officeDocument/2006/relationships/hyperlink" Target="http://www.e-genius.at/nl" TargetMode="External"/><Relationship Id="rId48" Type="http://schemas.openxmlformats.org/officeDocument/2006/relationships/header" Target="header3.xml"/><Relationship Id="rId49" Type="http://schemas.openxmlformats.org/officeDocument/2006/relationships/header" Target="header4.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smacc-project.eu)" TargetMode="External"/><Relationship Id="rId8" Type="http://schemas.openxmlformats.org/officeDocument/2006/relationships/image" Target="media/image1.jpeg"/><Relationship Id="rId9" Type="http://schemas.openxmlformats.org/officeDocument/2006/relationships/header" Target="header1.xml"/><Relationship Id="rId30" Type="http://schemas.openxmlformats.org/officeDocument/2006/relationships/image" Target="media/image10.jpeg"/><Relationship Id="rId31" Type="http://schemas.openxmlformats.org/officeDocument/2006/relationships/hyperlink" Target="http://www.nsbproject.com/en" TargetMode="External"/><Relationship Id="rId32" Type="http://schemas.openxmlformats.org/officeDocument/2006/relationships/image" Target="media/image11.jpeg"/><Relationship Id="rId33" Type="http://schemas.openxmlformats.org/officeDocument/2006/relationships/hyperlink" Target="https://www.facebook.com/pg/craveb/about/?ref=page_internal" TargetMode="External"/><Relationship Id="rId34" Type="http://schemas.openxmlformats.org/officeDocument/2006/relationships/image" Target="media/image12.jpeg"/><Relationship Id="rId35" Type="http://schemas.openxmlformats.org/officeDocument/2006/relationships/hyperlink" Target="http://pbn.hu/en/" TargetMode="External"/><Relationship Id="rId36" Type="http://schemas.openxmlformats.org/officeDocument/2006/relationships/image" Target="media/image13.jpeg"/><Relationship Id="rId37" Type="http://schemas.openxmlformats.org/officeDocument/2006/relationships/hyperlink" Target="https://www.nhl.nl/english/personal-and-professional" TargetMode="External"/><Relationship Id="rId38" Type="http://schemas.openxmlformats.org/officeDocument/2006/relationships/image" Target="media/image14.png"/><Relationship Id="rId39" Type="http://schemas.openxmlformats.org/officeDocument/2006/relationships/image" Target="media/image3.png"/><Relationship Id="rId20" Type="http://schemas.openxmlformats.org/officeDocument/2006/relationships/hyperlink" Target="http://www.smacc-project.eu/index.html" TargetMode="External"/><Relationship Id="rId21" Type="http://schemas.openxmlformats.org/officeDocument/2006/relationships/image" Target="media/image6.png"/><Relationship Id="rId22" Type="http://schemas.openxmlformats.org/officeDocument/2006/relationships/image" Target="media/image7.jpeg"/><Relationship Id="rId23" Type="http://schemas.openxmlformats.org/officeDocument/2006/relationships/hyperlink" Target="http://www.stadtlaborgraz.at/" TargetMode="External"/><Relationship Id="rId24" Type="http://schemas.openxmlformats.org/officeDocument/2006/relationships/hyperlink" Target="http://www.stadtlaborgraz.at" TargetMode="External"/><Relationship Id="rId25" Type="http://schemas.openxmlformats.org/officeDocument/2006/relationships/image" Target="media/image8.jpeg"/><Relationship Id="rId26" Type="http://schemas.openxmlformats.org/officeDocument/2006/relationships/hyperlink" Target="http://www.militos.org/" TargetMode="External"/><Relationship Id="rId27" Type="http://schemas.openxmlformats.org/officeDocument/2006/relationships/hyperlink" Target="http://www.militos.org" TargetMode="External"/><Relationship Id="rId28" Type="http://schemas.openxmlformats.org/officeDocument/2006/relationships/image" Target="media/image9.jpeg"/><Relationship Id="rId29" Type="http://schemas.openxmlformats.org/officeDocument/2006/relationships/hyperlink" Target="http://www.pks.rs/default.aspx?idjezik=3" TargetMode="Externa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ec.europa.eu/eip/smartcities/" TargetMode="External"/><Relationship Id="rId2" Type="http://schemas.openxmlformats.org/officeDocument/2006/relationships/hyperlink" Target="https://en.wikipedia.org/wiki/Human_capital" TargetMode="External"/><Relationship Id="rId3" Type="http://schemas.openxmlformats.org/officeDocument/2006/relationships/hyperlink" Target="http://www.investopedia.com/terms/s/socialcapital.asp"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2819</Words>
  <Characters>17765</Characters>
  <Application>Microsoft Macintosh Word</Application>
  <DocSecurity>0</DocSecurity>
  <Lines>148</Lines>
  <Paragraphs>41</Paragraphs>
  <ScaleCrop>false</ScaleCrop>
  <LinksUpToDate>false</LinksUpToDate>
  <CharactersWithSpaces>20543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dc:description/>
  <cp:lastModifiedBy>Microsoft Office-Anwender</cp:lastModifiedBy>
  <cp:revision>2</cp:revision>
  <dcterms:created xsi:type="dcterms:W3CDTF">2017-09-26T15:26:00Z</dcterms:created>
  <dcterms:modified xsi:type="dcterms:W3CDTF">2017-09-26T15:41:00Z</dcterms:modified>
</cp:coreProperties>
</file>